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AB" w:rsidRPr="006D1BAB" w:rsidRDefault="006D1BAB" w:rsidP="006D1BAB">
      <w:pPr>
        <w:spacing w:after="0" w:line="240" w:lineRule="auto"/>
      </w:pPr>
      <w:bookmarkStart w:id="0" w:name="_GoBack"/>
      <w:r>
        <w:t>Related Resources</w:t>
      </w:r>
    </w:p>
    <w:bookmarkEnd w:id="0"/>
    <w:p w:rsidR="006D1BAB" w:rsidRPr="006D1BAB" w:rsidRDefault="006D1BAB" w:rsidP="006D1BAB">
      <w:pPr>
        <w:pStyle w:val="ListParagraph"/>
        <w:numPr>
          <w:ilvl w:val="0"/>
          <w:numId w:val="1"/>
        </w:numPr>
        <w:shd w:val="clear" w:color="auto" w:fill="FFFFFF"/>
        <w:spacing w:after="0" w:line="240" w:lineRule="auto"/>
        <w:rPr>
          <w:rStyle w:val="cit-last-page"/>
          <w:rFonts w:eastAsia="Times New Roman" w:cs="Tahoma"/>
          <w:szCs w:val="24"/>
        </w:rPr>
      </w:pPr>
      <w:r w:rsidRPr="00B63307">
        <w:rPr>
          <w:rFonts w:cs="Arial"/>
          <w:bCs/>
          <w:shd w:val="clear" w:color="auto" w:fill="FFFFFF"/>
        </w:rPr>
        <w:t xml:space="preserve">Adolescents with Learning Disabilities at Risk? Emotional Well-Being, Depression, Suicide: </w:t>
      </w:r>
      <w:r w:rsidRPr="00B63307">
        <w:rPr>
          <w:rStyle w:val="site-title"/>
          <w:rFonts w:cs="Arial"/>
          <w:bdr w:val="none" w:sz="0" w:space="0" w:color="auto" w:frame="1"/>
          <w:shd w:val="clear" w:color="auto" w:fill="FFFFFF"/>
        </w:rPr>
        <w:t>Learning Disability Quarterly.</w:t>
      </w:r>
      <w:r w:rsidRPr="00B63307">
        <w:rPr>
          <w:rStyle w:val="apple-converted-space"/>
          <w:rFonts w:cs="Arial"/>
          <w:bdr w:val="none" w:sz="0" w:space="0" w:color="auto" w:frame="1"/>
          <w:shd w:val="clear" w:color="auto" w:fill="FFFFFF"/>
        </w:rPr>
        <w:t> </w:t>
      </w:r>
      <w:r w:rsidRPr="00CA0F76">
        <w:t xml:space="preserve">J Learn </w:t>
      </w:r>
      <w:proofErr w:type="spellStart"/>
      <w:r w:rsidRPr="00CA0F76">
        <w:t>Disabil</w:t>
      </w:r>
      <w:proofErr w:type="spellEnd"/>
      <w:r w:rsidRPr="00B63307">
        <w:rPr>
          <w:rStyle w:val="apple-converted-space"/>
          <w:rFonts w:cs="Arial"/>
          <w:color w:val="222222"/>
          <w:shd w:val="clear" w:color="auto" w:fill="FFFFFF"/>
        </w:rPr>
        <w:t> </w:t>
      </w:r>
      <w:r w:rsidRPr="00B63307">
        <w:rPr>
          <w:rStyle w:val="cit-print-date"/>
          <w:rFonts w:cs="Arial"/>
          <w:color w:val="222222"/>
          <w:bdr w:val="none" w:sz="0" w:space="0" w:color="auto" w:frame="1"/>
          <w:shd w:val="clear" w:color="auto" w:fill="FFFFFF"/>
        </w:rPr>
        <w:t>March 1993</w:t>
      </w:r>
      <w:r w:rsidRPr="00B63307">
        <w:rPr>
          <w:rStyle w:val="apple-converted-space"/>
          <w:rFonts w:cs="Arial"/>
          <w:color w:val="222222"/>
          <w:bdr w:val="none" w:sz="0" w:space="0" w:color="auto" w:frame="1"/>
          <w:shd w:val="clear" w:color="auto" w:fill="FFFFFF"/>
        </w:rPr>
        <w:t> </w:t>
      </w:r>
      <w:r w:rsidRPr="00B63307">
        <w:rPr>
          <w:rStyle w:val="cit-vol"/>
          <w:rFonts w:cs="Arial"/>
          <w:color w:val="222222"/>
          <w:bdr w:val="none" w:sz="0" w:space="0" w:color="auto" w:frame="1"/>
          <w:shd w:val="clear" w:color="auto" w:fill="FFFFFF"/>
        </w:rPr>
        <w:t>26</w:t>
      </w:r>
      <w:r w:rsidRPr="00B63307">
        <w:rPr>
          <w:rStyle w:val="cit-sep"/>
          <w:rFonts w:cs="Arial"/>
          <w:color w:val="222222"/>
          <w:bdr w:val="none" w:sz="0" w:space="0" w:color="auto" w:frame="1"/>
          <w:shd w:val="clear" w:color="auto" w:fill="FFFFFF"/>
        </w:rPr>
        <w:t>:</w:t>
      </w:r>
      <w:r w:rsidRPr="00B63307">
        <w:rPr>
          <w:rStyle w:val="apple-converted-space"/>
          <w:rFonts w:cs="Arial"/>
          <w:color w:val="222222"/>
          <w:bdr w:val="none" w:sz="0" w:space="0" w:color="auto" w:frame="1"/>
          <w:shd w:val="clear" w:color="auto" w:fill="FFFFFF"/>
        </w:rPr>
        <w:t> </w:t>
      </w:r>
      <w:r w:rsidRPr="00B63307">
        <w:rPr>
          <w:rStyle w:val="cit-first-page"/>
          <w:rFonts w:cs="Arial"/>
          <w:color w:val="222222"/>
          <w:bdr w:val="none" w:sz="0" w:space="0" w:color="auto" w:frame="1"/>
          <w:shd w:val="clear" w:color="auto" w:fill="FFFFFF"/>
        </w:rPr>
        <w:t>159</w:t>
      </w:r>
      <w:r w:rsidRPr="00B63307">
        <w:rPr>
          <w:rStyle w:val="cit-sep"/>
          <w:rFonts w:cs="Arial"/>
          <w:color w:val="222222"/>
          <w:bdr w:val="none" w:sz="0" w:space="0" w:color="auto" w:frame="1"/>
          <w:shd w:val="clear" w:color="auto" w:fill="FFFFFF"/>
        </w:rPr>
        <w:t>-</w:t>
      </w:r>
      <w:r w:rsidRPr="00B63307">
        <w:rPr>
          <w:rStyle w:val="cit-last-page"/>
          <w:rFonts w:cs="Arial"/>
          <w:color w:val="222222"/>
          <w:bdr w:val="none" w:sz="0" w:space="0" w:color="auto" w:frame="1"/>
          <w:shd w:val="clear" w:color="auto" w:fill="FFFFFF"/>
        </w:rPr>
        <w:t>166</w:t>
      </w:r>
    </w:p>
    <w:p w:rsidR="006D1BAB" w:rsidRDefault="006D1BAB" w:rsidP="006D1BAB">
      <w:pPr>
        <w:pStyle w:val="ListParagraph"/>
        <w:numPr>
          <w:ilvl w:val="0"/>
          <w:numId w:val="1"/>
        </w:numPr>
        <w:spacing w:after="0" w:line="240" w:lineRule="auto"/>
        <w:rPr>
          <w:rFonts w:cs="Arial"/>
          <w:color w:val="3D3936"/>
        </w:rPr>
      </w:pPr>
      <w:r>
        <w:rPr>
          <w:rFonts w:cs="Arial"/>
          <w:color w:val="3D3936"/>
        </w:rPr>
        <w:t xml:space="preserve">Anti-Bullying Resources: </w:t>
      </w:r>
      <w:hyperlink r:id="rId5" w:history="1">
        <w:r w:rsidRPr="00A21DD1">
          <w:rPr>
            <w:rStyle w:val="Hyperlink"/>
            <w:rFonts w:cs="Arial"/>
          </w:rPr>
          <w:t>http://www.stopbullying.gov/index.html</w:t>
        </w:r>
      </w:hyperlink>
      <w:r>
        <w:rPr>
          <w:rFonts w:cs="Arial"/>
          <w:color w:val="3D3936"/>
        </w:rPr>
        <w:t xml:space="preserve"> </w:t>
      </w:r>
    </w:p>
    <w:p w:rsidR="006D1BAB" w:rsidRPr="006D1BAB" w:rsidRDefault="006D1BAB" w:rsidP="006D1BAB">
      <w:pPr>
        <w:pStyle w:val="ListParagraph"/>
        <w:numPr>
          <w:ilvl w:val="0"/>
          <w:numId w:val="1"/>
        </w:numPr>
      </w:pPr>
      <w:proofErr w:type="spellStart"/>
      <w:r>
        <w:t>Avramidis</w:t>
      </w:r>
      <w:proofErr w:type="spellEnd"/>
      <w:r>
        <w:t xml:space="preserve">, Elias (2009). The Social Impacts of inclusion on </w:t>
      </w:r>
      <w:proofErr w:type="spellStart"/>
      <w:r>
        <w:t>statemented</w:t>
      </w:r>
      <w:proofErr w:type="spellEnd"/>
      <w:r>
        <w:t xml:space="preserve"> pupils with SEN and their mainstream peers: Full Research Report ESRC End of Award Report, RES-061-23-0069-A. </w:t>
      </w:r>
      <w:proofErr w:type="spellStart"/>
      <w:r>
        <w:t>Swindon</w:t>
      </w:r>
      <w:proofErr w:type="spellEnd"/>
      <w:r>
        <w:t>: ESRC</w:t>
      </w:r>
    </w:p>
    <w:p w:rsidR="006D1BAB" w:rsidRPr="003F5034" w:rsidRDefault="006D1BAB" w:rsidP="006D1BAB">
      <w:pPr>
        <w:pStyle w:val="ListParagraph"/>
        <w:numPr>
          <w:ilvl w:val="0"/>
          <w:numId w:val="1"/>
        </w:numPr>
        <w:shd w:val="clear" w:color="auto" w:fill="FFFFFF"/>
        <w:spacing w:after="0" w:line="240" w:lineRule="auto"/>
        <w:rPr>
          <w:rFonts w:eastAsia="Times New Roman" w:cs="Tahoma"/>
          <w:szCs w:val="24"/>
        </w:rPr>
      </w:pPr>
      <w:proofErr w:type="spellStart"/>
      <w:r w:rsidRPr="003F5034">
        <w:rPr>
          <w:rFonts w:eastAsia="Times New Roman" w:cs="Tahoma"/>
          <w:szCs w:val="24"/>
        </w:rPr>
        <w:t>Biederman</w:t>
      </w:r>
      <w:proofErr w:type="spellEnd"/>
      <w:r w:rsidRPr="003F5034">
        <w:rPr>
          <w:rFonts w:eastAsia="Times New Roman" w:cs="Tahoma"/>
          <w:szCs w:val="24"/>
        </w:rPr>
        <w:t xml:space="preserve">, Joseph, M.D., Eric Mick, Sc.D., Stephen V. </w:t>
      </w:r>
      <w:proofErr w:type="spellStart"/>
      <w:r w:rsidRPr="003F5034">
        <w:rPr>
          <w:rFonts w:eastAsia="Times New Roman" w:cs="Tahoma"/>
          <w:szCs w:val="24"/>
        </w:rPr>
        <w:t>Faraone</w:t>
      </w:r>
      <w:proofErr w:type="spellEnd"/>
      <w:r w:rsidRPr="003F5034">
        <w:rPr>
          <w:rFonts w:eastAsia="Times New Roman" w:cs="Tahoma"/>
          <w:szCs w:val="24"/>
        </w:rPr>
        <w:t xml:space="preserve">, Ph.D., Ellen </w:t>
      </w:r>
      <w:proofErr w:type="spellStart"/>
      <w:r w:rsidRPr="003F5034">
        <w:rPr>
          <w:rFonts w:eastAsia="Times New Roman" w:cs="Tahoma"/>
          <w:szCs w:val="24"/>
        </w:rPr>
        <w:t>Braaten</w:t>
      </w:r>
      <w:proofErr w:type="spellEnd"/>
      <w:r w:rsidRPr="003F5034">
        <w:rPr>
          <w:rFonts w:eastAsia="Times New Roman" w:cs="Tahoma"/>
          <w:szCs w:val="24"/>
        </w:rPr>
        <w:t xml:space="preserve">, Ph.D., Alysa Doyle, Ph.D., Thomas Spencer, M.D., Timothy E. </w:t>
      </w:r>
      <w:proofErr w:type="spellStart"/>
      <w:r w:rsidRPr="003F5034">
        <w:rPr>
          <w:rFonts w:eastAsia="Times New Roman" w:cs="Tahoma"/>
          <w:szCs w:val="24"/>
        </w:rPr>
        <w:t>Wilens</w:t>
      </w:r>
      <w:proofErr w:type="spellEnd"/>
      <w:r w:rsidRPr="003F5034">
        <w:rPr>
          <w:rFonts w:eastAsia="Times New Roman" w:cs="Tahoma"/>
          <w:szCs w:val="24"/>
        </w:rPr>
        <w:t>, M.D., Elizabeth Frazier, B.A., and Mary Ann Johnson, R.N., M.S., C.S. January 2002. "</w:t>
      </w:r>
      <w:hyperlink r:id="rId6" w:history="1">
        <w:r w:rsidRPr="003F5034">
          <w:rPr>
            <w:rFonts w:eastAsia="Times New Roman" w:cs="Tahoma"/>
            <w:szCs w:val="24"/>
          </w:rPr>
          <w:t>Influence of Gender on Attention Deficit Hyperactivity Disorder in Children Referred to a Psychiatric Clinic</w:t>
        </w:r>
      </w:hyperlink>
      <w:r w:rsidRPr="003F5034">
        <w:rPr>
          <w:rFonts w:eastAsia="Times New Roman" w:cs="Tahoma"/>
          <w:szCs w:val="24"/>
        </w:rPr>
        <w:t>." </w:t>
      </w:r>
      <w:r w:rsidRPr="003F5034">
        <w:rPr>
          <w:rFonts w:eastAsia="Times New Roman" w:cs="Tahoma"/>
          <w:i/>
          <w:iCs/>
          <w:szCs w:val="24"/>
        </w:rPr>
        <w:t>American Journal of Psychiatry</w:t>
      </w:r>
      <w:r w:rsidRPr="003F5034">
        <w:rPr>
          <w:rFonts w:eastAsia="Times New Roman" w:cs="Tahoma"/>
          <w:szCs w:val="24"/>
        </w:rPr>
        <w:t xml:space="preserve">. 159:36-42. </w:t>
      </w:r>
    </w:p>
    <w:p w:rsidR="006D1BAB" w:rsidRDefault="006D1BAB" w:rsidP="006D1BAB">
      <w:pPr>
        <w:pStyle w:val="ListParagraph"/>
        <w:numPr>
          <w:ilvl w:val="0"/>
          <w:numId w:val="1"/>
        </w:numPr>
        <w:shd w:val="clear" w:color="auto" w:fill="FFFFFF"/>
        <w:spacing w:before="90" w:after="90" w:line="270" w:lineRule="atLeast"/>
        <w:outlineLvl w:val="0"/>
        <w:rPr>
          <w:rFonts w:eastAsia="Times New Roman" w:cs="Arial"/>
          <w:bCs/>
          <w:color w:val="000000"/>
          <w:kern w:val="36"/>
          <w:szCs w:val="24"/>
        </w:rPr>
      </w:pPr>
      <w:r>
        <w:rPr>
          <w:rFonts w:eastAsia="Times New Roman" w:cs="Arial"/>
          <w:bCs/>
          <w:color w:val="000000"/>
          <w:kern w:val="36"/>
          <w:szCs w:val="24"/>
        </w:rPr>
        <w:t xml:space="preserve">Boys and Girls: Do They Learn Differently? </w:t>
      </w:r>
      <w:hyperlink r:id="rId7" w:history="1">
        <w:r w:rsidRPr="00A21DD1">
          <w:rPr>
            <w:rStyle w:val="Hyperlink"/>
            <w:rFonts w:eastAsia="Times New Roman" w:cs="Arial"/>
            <w:bCs/>
            <w:kern w:val="36"/>
            <w:szCs w:val="24"/>
          </w:rPr>
          <w:t>http://www.washingtonparent.com/articles/1201/gender.php</w:t>
        </w:r>
      </w:hyperlink>
      <w:r>
        <w:rPr>
          <w:rFonts w:eastAsia="Times New Roman" w:cs="Arial"/>
          <w:bCs/>
          <w:color w:val="000000"/>
          <w:kern w:val="36"/>
          <w:szCs w:val="24"/>
        </w:rPr>
        <w:t xml:space="preserve"> </w:t>
      </w:r>
    </w:p>
    <w:p w:rsidR="006D1BAB" w:rsidRDefault="006D1BAB" w:rsidP="006D1BAB">
      <w:pPr>
        <w:pStyle w:val="ListParagraph"/>
        <w:numPr>
          <w:ilvl w:val="0"/>
          <w:numId w:val="1"/>
        </w:numPr>
      </w:pPr>
      <w:r>
        <w:t xml:space="preserve">Capper, C.A. &amp; Pickett, R.S. (1994). The relationship between school structure and culture and student views of diversity and inclusive education. </w:t>
      </w:r>
      <w:r w:rsidRPr="006D1BAB">
        <w:rPr>
          <w:i/>
        </w:rPr>
        <w:t>The Special Education Leadership Review, 2</w:t>
      </w:r>
      <w:r>
        <w:t>, 102-122.</w:t>
      </w:r>
    </w:p>
    <w:p w:rsidR="006D1BAB" w:rsidRPr="006D1BAB" w:rsidRDefault="006D1BAB" w:rsidP="006D1BAB">
      <w:pPr>
        <w:pStyle w:val="ListParagraph"/>
        <w:numPr>
          <w:ilvl w:val="0"/>
          <w:numId w:val="1"/>
        </w:numPr>
        <w:spacing w:after="0" w:line="240" w:lineRule="auto"/>
      </w:pPr>
      <w:r>
        <w:t xml:space="preserve">The Casey and Bella Anti-Bully Curriculum </w:t>
      </w:r>
      <w:hyperlink r:id="rId8" w:history="1">
        <w:r w:rsidRPr="00A21DD1">
          <w:rPr>
            <w:rStyle w:val="Hyperlink"/>
          </w:rPr>
          <w:t>http://impactofspecialneeds.weebly.com/uploads/3/4/1/9/3419723/the_casey_and_bella_anti-bully_curriculum.pdf</w:t>
        </w:r>
      </w:hyperlink>
    </w:p>
    <w:p w:rsidR="006D1BAB" w:rsidRPr="00B6144A" w:rsidRDefault="006D1BAB" w:rsidP="006D1BAB">
      <w:pPr>
        <w:pStyle w:val="ListParagraph"/>
        <w:numPr>
          <w:ilvl w:val="0"/>
          <w:numId w:val="1"/>
        </w:numPr>
        <w:shd w:val="clear" w:color="auto" w:fill="FFFFFF"/>
        <w:spacing w:before="90" w:after="90" w:line="270" w:lineRule="atLeast"/>
        <w:outlineLvl w:val="0"/>
        <w:rPr>
          <w:rFonts w:eastAsia="Times New Roman" w:cs="Arial"/>
          <w:bCs/>
          <w:color w:val="000000"/>
          <w:kern w:val="36"/>
          <w:szCs w:val="24"/>
        </w:rPr>
      </w:pPr>
      <w:r w:rsidRPr="00B6144A">
        <w:rPr>
          <w:rFonts w:eastAsia="Times New Roman" w:cs="Arial"/>
          <w:bCs/>
          <w:color w:val="000000"/>
          <w:kern w:val="36"/>
          <w:szCs w:val="24"/>
        </w:rPr>
        <w:t xml:space="preserve">Characteristics and profile of boys and girls with emotional and </w:t>
      </w:r>
      <w:proofErr w:type="spellStart"/>
      <w:r w:rsidRPr="00B6144A">
        <w:rPr>
          <w:rFonts w:eastAsia="Times New Roman" w:cs="Arial"/>
          <w:bCs/>
          <w:color w:val="000000"/>
          <w:kern w:val="36"/>
          <w:szCs w:val="24"/>
        </w:rPr>
        <w:t>behavioural</w:t>
      </w:r>
      <w:proofErr w:type="spellEnd"/>
      <w:r w:rsidRPr="00B6144A">
        <w:rPr>
          <w:rFonts w:eastAsia="Times New Roman" w:cs="Arial"/>
          <w:bCs/>
          <w:color w:val="000000"/>
          <w:kern w:val="36"/>
          <w:szCs w:val="24"/>
        </w:rPr>
        <w:t xml:space="preserve"> disorders in Flanders mental health institutes: a quantitative study. </w:t>
      </w:r>
      <w:hyperlink r:id="rId9" w:history="1">
        <w:r w:rsidRPr="00B6144A">
          <w:rPr>
            <w:rStyle w:val="Hyperlink"/>
            <w:szCs w:val="24"/>
          </w:rPr>
          <w:t>http://www.ncbi.nlm.nih.gov/pubmed/16441856</w:t>
        </w:r>
      </w:hyperlink>
      <w:r w:rsidRPr="00B6144A">
        <w:rPr>
          <w:szCs w:val="24"/>
        </w:rPr>
        <w:t xml:space="preserve"> </w:t>
      </w:r>
    </w:p>
    <w:p w:rsidR="006D1BAB" w:rsidRPr="009827EC" w:rsidRDefault="006D1BAB" w:rsidP="006D1BAB">
      <w:pPr>
        <w:pStyle w:val="ListParagraph"/>
        <w:numPr>
          <w:ilvl w:val="0"/>
          <w:numId w:val="1"/>
        </w:numPr>
        <w:rPr>
          <w:rFonts w:eastAsia="Times New Roman" w:cs="Arial"/>
          <w:bCs/>
          <w:iCs/>
          <w:szCs w:val="24"/>
        </w:rPr>
      </w:pPr>
      <w:r>
        <w:t>Connor D.F. (2002), Aggression and Antisocial Behavior in Children and Adolescents: Research and Treatment. New York: The Guilford Press.</w:t>
      </w:r>
    </w:p>
    <w:p w:rsidR="006D1BAB" w:rsidRPr="00B63307" w:rsidRDefault="006D1BAB" w:rsidP="006D1BAB">
      <w:pPr>
        <w:pStyle w:val="ListParagraph"/>
        <w:numPr>
          <w:ilvl w:val="0"/>
          <w:numId w:val="1"/>
        </w:numPr>
        <w:rPr>
          <w:rFonts w:eastAsia="Times New Roman" w:cs="Arial"/>
          <w:bCs/>
          <w:iCs/>
          <w:szCs w:val="24"/>
        </w:rPr>
      </w:pPr>
      <w:r>
        <w:t xml:space="preserve">Direct and relational bullying among primary school children with academic achievement (Woods and Wolke) </w:t>
      </w:r>
      <w:hyperlink r:id="rId10" w:history="1">
        <w:r w:rsidRPr="00A21DD1">
          <w:rPr>
            <w:rStyle w:val="Hyperlink"/>
          </w:rPr>
          <w:t>http://citeseerx.ist.psu.edu/viewdoc/download?doi=10.1.1.534.2985&amp;rep=rep1&amp;type=pdf</w:t>
        </w:r>
      </w:hyperlink>
      <w:r>
        <w:t xml:space="preserve"> </w:t>
      </w:r>
    </w:p>
    <w:p w:rsidR="006D1BAB" w:rsidRPr="00B63307" w:rsidRDefault="006D1BAB" w:rsidP="006D1BAB">
      <w:pPr>
        <w:pStyle w:val="ListParagraph"/>
        <w:numPr>
          <w:ilvl w:val="0"/>
          <w:numId w:val="1"/>
        </w:numPr>
        <w:rPr>
          <w:rStyle w:val="cit-title"/>
          <w:rFonts w:eastAsia="Times New Roman" w:cs="Arial"/>
          <w:bCs/>
          <w:iCs/>
          <w:szCs w:val="24"/>
        </w:rPr>
      </w:pPr>
      <w:r w:rsidRPr="00B63307">
        <w:rPr>
          <w:szCs w:val="24"/>
        </w:rPr>
        <w:t xml:space="preserve">Do Relational Risks and Protective Factors Moderate the Linkages between Childhood Aggression and Early Psychological and School Adjustment? - </w:t>
      </w:r>
      <w:r w:rsidRPr="00B63307">
        <w:rPr>
          <w:rFonts w:cs="Arial"/>
          <w:szCs w:val="24"/>
        </w:rPr>
        <w:t>Gary W. Ladd and Kim B. Burgess</w:t>
      </w:r>
    </w:p>
    <w:p w:rsidR="006D1BAB" w:rsidRPr="00B63307" w:rsidRDefault="006D1BAB" w:rsidP="006D1BAB">
      <w:pPr>
        <w:pStyle w:val="ListParagraph"/>
        <w:numPr>
          <w:ilvl w:val="0"/>
          <w:numId w:val="1"/>
        </w:numPr>
        <w:shd w:val="clear" w:color="auto" w:fill="FFFFFF"/>
        <w:spacing w:after="0" w:line="240" w:lineRule="auto"/>
        <w:rPr>
          <w:rStyle w:val="cit-title"/>
          <w:rFonts w:eastAsia="Times New Roman" w:cs="Tahoma"/>
          <w:szCs w:val="24"/>
        </w:rPr>
      </w:pPr>
      <w:r>
        <w:rPr>
          <w:szCs w:val="24"/>
        </w:rPr>
        <w:t xml:space="preserve">Dorian Wilson - </w:t>
      </w:r>
      <w:r w:rsidRPr="00B63307">
        <w:rPr>
          <w:szCs w:val="24"/>
        </w:rPr>
        <w:t>The Interface of School Climate and School Connectedness and Relationships with Aggression and Victimization</w:t>
      </w:r>
      <w:r>
        <w:rPr>
          <w:szCs w:val="24"/>
        </w:rPr>
        <w:t xml:space="preserve"> </w:t>
      </w:r>
    </w:p>
    <w:p w:rsidR="006D1BAB" w:rsidRPr="006D1BAB" w:rsidRDefault="006D1BAB" w:rsidP="006D1BAB">
      <w:pPr>
        <w:pStyle w:val="ListParagraph"/>
        <w:numPr>
          <w:ilvl w:val="0"/>
          <w:numId w:val="1"/>
        </w:numPr>
        <w:spacing w:after="0" w:line="240" w:lineRule="auto"/>
        <w:rPr>
          <w:rStyle w:val="Hyperlink"/>
          <w:rFonts w:cs="Arial"/>
          <w:color w:val="3D3936"/>
          <w:u w:val="none"/>
        </w:rPr>
      </w:pPr>
      <w:proofErr w:type="spellStart"/>
      <w:r w:rsidRPr="006D1BAB">
        <w:rPr>
          <w:rFonts w:cs="Arial"/>
          <w:color w:val="3D3936"/>
        </w:rPr>
        <w:t>Educolor</w:t>
      </w:r>
      <w:proofErr w:type="spellEnd"/>
      <w:r w:rsidRPr="006D1BAB">
        <w:rPr>
          <w:rFonts w:cs="Arial"/>
          <w:color w:val="3D3936"/>
        </w:rPr>
        <w:t xml:space="preserve">: </w:t>
      </w:r>
      <w:r w:rsidRPr="006D1BAB">
        <w:rPr>
          <w:color w:val="020202"/>
          <w:shd w:val="clear" w:color="auto" w:fill="FFFFFF"/>
        </w:rPr>
        <w:t xml:space="preserve">Seeks to elevate the voices of public school advocates of color on educational equity and justice. We are an inclusive cooperative of informed, inspired and motivated educators, parents, students, writers and activists who promote and embrace the centrality of substantive intersectional diversity. </w:t>
      </w:r>
      <w:hyperlink r:id="rId11" w:history="1">
        <w:r w:rsidRPr="006D1BAB">
          <w:rPr>
            <w:rStyle w:val="Hyperlink"/>
            <w:rFonts w:cs="Arial"/>
          </w:rPr>
          <w:t>http://www.educolor.org/</w:t>
        </w:r>
      </w:hyperlink>
    </w:p>
    <w:p w:rsidR="006D1BAB" w:rsidRPr="00AD7CF3" w:rsidRDefault="006D1BAB" w:rsidP="006D1BAB">
      <w:pPr>
        <w:pStyle w:val="ListParagraph"/>
        <w:numPr>
          <w:ilvl w:val="0"/>
          <w:numId w:val="1"/>
        </w:numPr>
        <w:rPr>
          <w:rFonts w:eastAsia="Times New Roman" w:cs="Arial"/>
          <w:bCs/>
          <w:iCs/>
          <w:szCs w:val="24"/>
        </w:rPr>
      </w:pPr>
      <w:r w:rsidRPr="00AD7CF3">
        <w:rPr>
          <w:rStyle w:val="cit-title"/>
          <w:rFonts w:cs="Arial"/>
          <w:bCs/>
          <w:bdr w:val="none" w:sz="0" w:space="0" w:color="auto" w:frame="1"/>
          <w:shd w:val="clear" w:color="auto" w:fill="FFFFFF"/>
        </w:rPr>
        <w:t xml:space="preserve">Evaluating Behavioral and Emotional Disorders with the CBCL, TRF, and YSR Cross-Informant Scales </w:t>
      </w:r>
      <w:r w:rsidRPr="00AD7CF3">
        <w:rPr>
          <w:rStyle w:val="site-title"/>
          <w:rFonts w:cs="Arial"/>
          <w:bdr w:val="none" w:sz="0" w:space="0" w:color="auto" w:frame="1"/>
          <w:shd w:val="clear" w:color="auto" w:fill="FFFFFF"/>
        </w:rPr>
        <w:t>Journal of Emotional and Behavioral Disorders</w:t>
      </w:r>
      <w:r w:rsidRPr="00AD7CF3">
        <w:rPr>
          <w:rStyle w:val="apple-converted-space"/>
          <w:rFonts w:cs="Arial"/>
          <w:bdr w:val="none" w:sz="0" w:space="0" w:color="auto" w:frame="1"/>
          <w:shd w:val="clear" w:color="auto" w:fill="FFFFFF"/>
        </w:rPr>
        <w:t> </w:t>
      </w:r>
      <w:r w:rsidRPr="00AD7CF3">
        <w:rPr>
          <w:rStyle w:val="cit-print-date"/>
          <w:rFonts w:cs="Arial"/>
          <w:bdr w:val="none" w:sz="0" w:space="0" w:color="auto" w:frame="1"/>
          <w:shd w:val="clear" w:color="auto" w:fill="FFFFFF"/>
        </w:rPr>
        <w:t>January 1993</w:t>
      </w:r>
      <w:r w:rsidRPr="00AD7CF3">
        <w:rPr>
          <w:rStyle w:val="apple-converted-space"/>
          <w:rFonts w:cs="Arial"/>
          <w:bdr w:val="none" w:sz="0" w:space="0" w:color="auto" w:frame="1"/>
          <w:shd w:val="clear" w:color="auto" w:fill="FFFFFF"/>
        </w:rPr>
        <w:t> </w:t>
      </w:r>
      <w:r w:rsidRPr="00AD7CF3">
        <w:rPr>
          <w:rStyle w:val="cit-vol"/>
          <w:rFonts w:cs="Arial"/>
          <w:bdr w:val="none" w:sz="0" w:space="0" w:color="auto" w:frame="1"/>
          <w:shd w:val="clear" w:color="auto" w:fill="FFFFFF"/>
        </w:rPr>
        <w:t>1</w:t>
      </w:r>
      <w:r w:rsidRPr="00AD7CF3">
        <w:rPr>
          <w:rStyle w:val="cit-sep"/>
          <w:rFonts w:cs="Arial"/>
          <w:bdr w:val="none" w:sz="0" w:space="0" w:color="auto" w:frame="1"/>
          <w:shd w:val="clear" w:color="auto" w:fill="FFFFFF"/>
        </w:rPr>
        <w:t>:</w:t>
      </w:r>
      <w:r w:rsidRPr="00AD7CF3">
        <w:rPr>
          <w:rStyle w:val="apple-converted-space"/>
          <w:rFonts w:cs="Arial"/>
          <w:bdr w:val="none" w:sz="0" w:space="0" w:color="auto" w:frame="1"/>
          <w:shd w:val="clear" w:color="auto" w:fill="FFFFFF"/>
        </w:rPr>
        <w:t> </w:t>
      </w:r>
      <w:r w:rsidRPr="00AD7CF3">
        <w:rPr>
          <w:rStyle w:val="cit-first-page"/>
          <w:rFonts w:cs="Arial"/>
          <w:bdr w:val="none" w:sz="0" w:space="0" w:color="auto" w:frame="1"/>
          <w:shd w:val="clear" w:color="auto" w:fill="FFFFFF"/>
        </w:rPr>
        <w:t>40</w:t>
      </w:r>
      <w:r w:rsidRPr="00AD7CF3">
        <w:rPr>
          <w:rStyle w:val="cit-sep"/>
          <w:rFonts w:cs="Arial"/>
          <w:bdr w:val="none" w:sz="0" w:space="0" w:color="auto" w:frame="1"/>
          <w:shd w:val="clear" w:color="auto" w:fill="FFFFFF"/>
        </w:rPr>
        <w:t>-</w:t>
      </w:r>
      <w:r w:rsidRPr="00AD7CF3">
        <w:rPr>
          <w:rStyle w:val="cit-last-page"/>
          <w:rFonts w:cs="Arial"/>
          <w:bdr w:val="none" w:sz="0" w:space="0" w:color="auto" w:frame="1"/>
          <w:shd w:val="clear" w:color="auto" w:fill="FFFFFF"/>
        </w:rPr>
        <w:t>52</w:t>
      </w:r>
    </w:p>
    <w:p w:rsidR="006D1BAB" w:rsidRPr="006D1BAB" w:rsidRDefault="006D1BAB" w:rsidP="006D1BAB">
      <w:pPr>
        <w:pStyle w:val="ListParagraph"/>
        <w:numPr>
          <w:ilvl w:val="0"/>
          <w:numId w:val="1"/>
        </w:numPr>
        <w:rPr>
          <w:rStyle w:val="cit-title"/>
          <w:rFonts w:eastAsia="Times New Roman" w:cs="Arial"/>
          <w:bCs/>
          <w:iCs/>
          <w:szCs w:val="24"/>
        </w:rPr>
      </w:pPr>
      <w:r w:rsidRPr="00B6144A">
        <w:rPr>
          <w:rFonts w:eastAsia="Times New Roman" w:cs="Arial"/>
          <w:color w:val="2E2E2E"/>
          <w:kern w:val="36"/>
          <w:szCs w:val="24"/>
        </w:rPr>
        <w:t>Explaining gender differences in crime and violence: The importance of social cognitive skills</w:t>
      </w:r>
      <w:r>
        <w:rPr>
          <w:rFonts w:eastAsia="Times New Roman" w:cs="Arial"/>
          <w:color w:val="2E2E2E"/>
          <w:kern w:val="36"/>
          <w:szCs w:val="24"/>
        </w:rPr>
        <w:t xml:space="preserve"> </w:t>
      </w:r>
      <w:hyperlink r:id="rId12" w:history="1">
        <w:r w:rsidRPr="00A21DD1">
          <w:rPr>
            <w:rStyle w:val="Hyperlink"/>
            <w:rFonts w:eastAsia="Times New Roman" w:cs="Tahoma"/>
            <w:szCs w:val="24"/>
          </w:rPr>
          <w:t>http://www.sciencedirect.com/science/article/pii/S1359178904000618</w:t>
        </w:r>
      </w:hyperlink>
      <w:r>
        <w:rPr>
          <w:rFonts w:eastAsia="Times New Roman" w:cs="Tahoma"/>
          <w:szCs w:val="24"/>
        </w:rPr>
        <w:t xml:space="preserve"> </w:t>
      </w:r>
    </w:p>
    <w:p w:rsidR="006D1BAB" w:rsidRPr="006D1BAB" w:rsidRDefault="006D1BAB" w:rsidP="006D1BAB">
      <w:pPr>
        <w:pStyle w:val="ListParagraph"/>
        <w:numPr>
          <w:ilvl w:val="0"/>
          <w:numId w:val="1"/>
        </w:numPr>
        <w:shd w:val="clear" w:color="auto" w:fill="FFFFFF"/>
        <w:spacing w:after="0" w:line="240" w:lineRule="auto"/>
        <w:rPr>
          <w:rFonts w:eastAsia="Times New Roman" w:cs="Tahoma"/>
          <w:szCs w:val="24"/>
        </w:rPr>
      </w:pPr>
      <w:r w:rsidRPr="00AD7CF3">
        <w:rPr>
          <w:rStyle w:val="cit-title"/>
          <w:rFonts w:cs="Arial"/>
          <w:bCs/>
          <w:bdr w:val="none" w:sz="0" w:space="0" w:color="auto" w:frame="1"/>
          <w:shd w:val="clear" w:color="auto" w:fill="FFFFFF"/>
        </w:rPr>
        <w:t xml:space="preserve">A Four-Year Longitudinal Investigation of the Social Skills and Behavior Problems of Students with Learning Disabilities. </w:t>
      </w:r>
      <w:r w:rsidRPr="00AD7CF3">
        <w:rPr>
          <w:rStyle w:val="site-title"/>
          <w:rFonts w:cs="Arial"/>
          <w:bdr w:val="none" w:sz="0" w:space="0" w:color="auto" w:frame="1"/>
          <w:shd w:val="clear" w:color="auto" w:fill="FFFFFF"/>
        </w:rPr>
        <w:t>Learning Disability Quarterly</w:t>
      </w:r>
      <w:r w:rsidRPr="00AD7CF3">
        <w:rPr>
          <w:rStyle w:val="apple-converted-space"/>
          <w:rFonts w:cs="Arial"/>
          <w:bdr w:val="none" w:sz="0" w:space="0" w:color="auto" w:frame="1"/>
          <w:shd w:val="clear" w:color="auto" w:fill="FFFFFF"/>
        </w:rPr>
        <w:t> </w:t>
      </w:r>
      <w:r w:rsidRPr="00AD7CF3">
        <w:rPr>
          <w:rStyle w:val="cit-print-date"/>
          <w:rFonts w:cs="Arial"/>
          <w:bdr w:val="none" w:sz="0" w:space="0" w:color="auto" w:frame="1"/>
          <w:shd w:val="clear" w:color="auto" w:fill="FFFFFF"/>
        </w:rPr>
        <w:t>June/July 1993</w:t>
      </w:r>
      <w:r w:rsidRPr="00AD7CF3">
        <w:rPr>
          <w:rStyle w:val="apple-converted-space"/>
          <w:rFonts w:cs="Arial"/>
          <w:bdr w:val="none" w:sz="0" w:space="0" w:color="auto" w:frame="1"/>
          <w:shd w:val="clear" w:color="auto" w:fill="FFFFFF"/>
        </w:rPr>
        <w:t> </w:t>
      </w:r>
      <w:r w:rsidRPr="00AD7CF3">
        <w:rPr>
          <w:rStyle w:val="cit-vol"/>
          <w:rFonts w:cs="Arial"/>
          <w:bdr w:val="none" w:sz="0" w:space="0" w:color="auto" w:frame="1"/>
          <w:shd w:val="clear" w:color="auto" w:fill="FFFFFF"/>
        </w:rPr>
        <w:t>26</w:t>
      </w:r>
      <w:r w:rsidRPr="00AD7CF3">
        <w:rPr>
          <w:rStyle w:val="cit-sep"/>
          <w:rFonts w:cs="Arial"/>
          <w:bdr w:val="none" w:sz="0" w:space="0" w:color="auto" w:frame="1"/>
          <w:shd w:val="clear" w:color="auto" w:fill="FFFFFF"/>
        </w:rPr>
        <w:t>:</w:t>
      </w:r>
      <w:r w:rsidRPr="00AD7CF3">
        <w:rPr>
          <w:rStyle w:val="apple-converted-space"/>
          <w:rFonts w:cs="Arial"/>
          <w:bdr w:val="none" w:sz="0" w:space="0" w:color="auto" w:frame="1"/>
          <w:shd w:val="clear" w:color="auto" w:fill="FFFFFF"/>
        </w:rPr>
        <w:t> </w:t>
      </w:r>
      <w:r w:rsidRPr="00AD7CF3">
        <w:rPr>
          <w:rStyle w:val="cit-first-page"/>
          <w:rFonts w:cs="Arial"/>
          <w:bdr w:val="none" w:sz="0" w:space="0" w:color="auto" w:frame="1"/>
          <w:shd w:val="clear" w:color="auto" w:fill="FFFFFF"/>
        </w:rPr>
        <w:t>404</w:t>
      </w:r>
      <w:r w:rsidRPr="00AD7CF3">
        <w:rPr>
          <w:rStyle w:val="cit-sep"/>
          <w:rFonts w:cs="Arial"/>
          <w:bdr w:val="none" w:sz="0" w:space="0" w:color="auto" w:frame="1"/>
          <w:shd w:val="clear" w:color="auto" w:fill="FFFFFF"/>
        </w:rPr>
        <w:t>-</w:t>
      </w:r>
      <w:r w:rsidRPr="00AD7CF3">
        <w:rPr>
          <w:rStyle w:val="cit-last-page"/>
          <w:rFonts w:cs="Arial"/>
          <w:bdr w:val="none" w:sz="0" w:space="0" w:color="auto" w:frame="1"/>
          <w:shd w:val="clear" w:color="auto" w:fill="FFFFFF"/>
        </w:rPr>
        <w:t>412</w:t>
      </w:r>
    </w:p>
    <w:p w:rsidR="006D1BAB" w:rsidRDefault="006D1BAB" w:rsidP="006D1BAB">
      <w:pPr>
        <w:pStyle w:val="ListParagraph"/>
        <w:numPr>
          <w:ilvl w:val="0"/>
          <w:numId w:val="1"/>
        </w:numPr>
        <w:shd w:val="clear" w:color="auto" w:fill="FFFFFF"/>
        <w:spacing w:after="0" w:line="240" w:lineRule="auto"/>
        <w:rPr>
          <w:rFonts w:eastAsia="Times New Roman" w:cs="Tahoma"/>
          <w:szCs w:val="24"/>
        </w:rPr>
      </w:pPr>
      <w:r>
        <w:t xml:space="preserve">Gender Differences in Reading Impairment and in the Identification of Impaired Readers: Results from a Large-Scale Study of At-Risk Readers </w:t>
      </w:r>
      <w:hyperlink r:id="rId13" w:history="1">
        <w:r w:rsidRPr="00A21DD1">
          <w:rPr>
            <w:rStyle w:val="Hyperlink"/>
            <w:rFonts w:eastAsia="Times New Roman" w:cs="Tahoma"/>
            <w:szCs w:val="24"/>
          </w:rPr>
          <w:t>https://psy.fsu.edu/~wagnerlab/studybytes/genderdifferences.pdf</w:t>
        </w:r>
      </w:hyperlink>
      <w:r>
        <w:rPr>
          <w:rFonts w:eastAsia="Times New Roman" w:cs="Tahoma"/>
          <w:szCs w:val="24"/>
        </w:rPr>
        <w:t xml:space="preserve"> </w:t>
      </w:r>
    </w:p>
    <w:p w:rsidR="006D1BAB" w:rsidRPr="00311B25" w:rsidRDefault="006D1BAB" w:rsidP="006D1BAB">
      <w:pPr>
        <w:pStyle w:val="ListParagraph"/>
        <w:numPr>
          <w:ilvl w:val="0"/>
          <w:numId w:val="1"/>
        </w:numPr>
        <w:shd w:val="clear" w:color="auto" w:fill="FFFFFF"/>
        <w:spacing w:after="0" w:line="240" w:lineRule="auto"/>
        <w:rPr>
          <w:rFonts w:eastAsia="Times New Roman" w:cs="Tahoma"/>
          <w:szCs w:val="24"/>
        </w:rPr>
      </w:pPr>
      <w:r>
        <w:rPr>
          <w:rFonts w:cs="Arial"/>
          <w:color w:val="2B2B2B"/>
          <w:szCs w:val="24"/>
        </w:rPr>
        <w:t>Gender Differences in Children w</w:t>
      </w:r>
      <w:r w:rsidRPr="00311B25">
        <w:rPr>
          <w:rFonts w:cs="Arial"/>
          <w:color w:val="2B2B2B"/>
          <w:szCs w:val="24"/>
        </w:rPr>
        <w:t>ith ADHD, ODD, and Co-Occurring ADHD/ODD Identified in a School Population</w:t>
      </w:r>
      <w:r>
        <w:rPr>
          <w:rFonts w:cs="Arial"/>
          <w:color w:val="2B2B2B"/>
          <w:szCs w:val="24"/>
        </w:rPr>
        <w:t xml:space="preserve"> </w:t>
      </w:r>
      <w:hyperlink r:id="rId14" w:history="1">
        <w:r w:rsidRPr="00A21DD1">
          <w:rPr>
            <w:rStyle w:val="Hyperlink"/>
            <w:rFonts w:eastAsia="Times New Roman" w:cs="Tahoma"/>
            <w:szCs w:val="24"/>
          </w:rPr>
          <w:t>http://www.sciencedirect.com/science/article/pii/S089085670962712X</w:t>
        </w:r>
      </w:hyperlink>
      <w:r>
        <w:rPr>
          <w:rFonts w:eastAsia="Times New Roman" w:cs="Tahoma"/>
          <w:szCs w:val="24"/>
        </w:rPr>
        <w:t xml:space="preserve"> </w:t>
      </w:r>
    </w:p>
    <w:p w:rsidR="006D1BAB" w:rsidRPr="006D1BAB" w:rsidRDefault="006D1BAB" w:rsidP="006D1BAB">
      <w:pPr>
        <w:pStyle w:val="ListParagraph"/>
        <w:numPr>
          <w:ilvl w:val="0"/>
          <w:numId w:val="1"/>
        </w:numPr>
        <w:shd w:val="clear" w:color="auto" w:fill="FFFFFF"/>
        <w:spacing w:after="0" w:line="240" w:lineRule="auto"/>
        <w:rPr>
          <w:rStyle w:val="cit-title"/>
          <w:rFonts w:eastAsia="Times New Roman" w:cs="Tahoma"/>
          <w:szCs w:val="24"/>
        </w:rPr>
      </w:pPr>
      <w:r w:rsidRPr="00804FBE">
        <w:rPr>
          <w:rFonts w:eastAsia="Times New Roman" w:cs="Times New Roman"/>
          <w:bCs/>
          <w:kern w:val="36"/>
          <w:szCs w:val="24"/>
        </w:rPr>
        <w:t>Gender Differences in the Classroom: Physical, Cognitive &amp; Behavioral</w:t>
      </w:r>
      <w:r>
        <w:rPr>
          <w:rFonts w:eastAsia="Times New Roman" w:cs="Times New Roman"/>
          <w:bCs/>
          <w:kern w:val="36"/>
          <w:szCs w:val="24"/>
        </w:rPr>
        <w:t xml:space="preserve"> </w:t>
      </w:r>
      <w:r w:rsidRPr="006D1BAB">
        <w:rPr>
          <w:rFonts w:eastAsia="Times New Roman" w:cs="Times New Roman"/>
          <w:bCs/>
          <w:kern w:val="36"/>
          <w:szCs w:val="24"/>
        </w:rPr>
        <w:t>http://study.com/academy/lesson/gender-differences-in-the-classroom-physical-cognitive-behavioral.html</w:t>
      </w:r>
    </w:p>
    <w:p w:rsidR="006D1BAB" w:rsidRPr="00CB12A0" w:rsidRDefault="006D1BAB" w:rsidP="006D1BAB">
      <w:pPr>
        <w:pStyle w:val="ListParagraph"/>
        <w:numPr>
          <w:ilvl w:val="0"/>
          <w:numId w:val="1"/>
        </w:numPr>
        <w:rPr>
          <w:rFonts w:cs="Arial"/>
          <w:color w:val="3D3936"/>
        </w:rPr>
      </w:pPr>
      <w:r>
        <w:rPr>
          <w:rFonts w:cs="Arial"/>
          <w:color w:val="404040"/>
          <w:shd w:val="clear" w:color="auto" w:fill="FFFFFF"/>
        </w:rPr>
        <w:t>Irving, D. (2014). Waking Up White: F</w:t>
      </w:r>
      <w:r w:rsidRPr="00CB12A0">
        <w:rPr>
          <w:rFonts w:cs="Arial"/>
          <w:color w:val="404040"/>
          <w:shd w:val="clear" w:color="auto" w:fill="FFFFFF"/>
        </w:rPr>
        <w:t>inding myself in the story of race</w:t>
      </w:r>
      <w:r>
        <w:rPr>
          <w:rFonts w:cs="Arial"/>
          <w:color w:val="404040"/>
          <w:shd w:val="clear" w:color="auto" w:fill="FFFFFF"/>
        </w:rPr>
        <w:t xml:space="preserve">. Cambridge, MA: </w:t>
      </w:r>
      <w:r w:rsidRPr="00CB12A0">
        <w:rPr>
          <w:rFonts w:cs="Arial"/>
          <w:color w:val="404040"/>
          <w:shd w:val="clear" w:color="auto" w:fill="FFFFFF"/>
        </w:rPr>
        <w:t>Elephant Room Press</w:t>
      </w:r>
      <w:r>
        <w:rPr>
          <w:rFonts w:cs="Arial"/>
          <w:color w:val="404040"/>
          <w:shd w:val="clear" w:color="auto" w:fill="FFFFFF"/>
        </w:rPr>
        <w:t>.</w:t>
      </w:r>
    </w:p>
    <w:p w:rsidR="006D1BAB" w:rsidRPr="006D1BAB" w:rsidRDefault="006D1BAB" w:rsidP="006D1BAB">
      <w:pPr>
        <w:pStyle w:val="ListParagraph"/>
        <w:numPr>
          <w:ilvl w:val="0"/>
          <w:numId w:val="1"/>
        </w:numPr>
        <w:rPr>
          <w:rStyle w:val="Hyperlink"/>
          <w:color w:val="auto"/>
          <w:u w:val="none"/>
        </w:rPr>
      </w:pPr>
      <w:r>
        <w:t xml:space="preserve">Kids Do Well If They Can: </w:t>
      </w:r>
      <w:hyperlink r:id="rId15" w:history="1">
        <w:r w:rsidRPr="00A21DD1">
          <w:rPr>
            <w:rStyle w:val="Hyperlink"/>
          </w:rPr>
          <w:t>http://www.livesinthebalance.org/</w:t>
        </w:r>
      </w:hyperlink>
    </w:p>
    <w:p w:rsidR="006D1BAB" w:rsidRPr="006D1BAB" w:rsidRDefault="006D1BAB" w:rsidP="006D1BAB">
      <w:pPr>
        <w:pStyle w:val="ListParagraph"/>
        <w:numPr>
          <w:ilvl w:val="0"/>
          <w:numId w:val="1"/>
        </w:numPr>
        <w:shd w:val="clear" w:color="auto" w:fill="FFFFFF"/>
        <w:spacing w:after="0" w:line="240" w:lineRule="atLeast"/>
        <w:rPr>
          <w:rStyle w:val="Hyperlink"/>
          <w:rFonts w:eastAsia="Times New Roman" w:cs="Arial"/>
          <w:color w:val="222222"/>
          <w:szCs w:val="24"/>
          <w:u w:val="none"/>
        </w:rPr>
      </w:pPr>
      <w:proofErr w:type="spellStart"/>
      <w:r w:rsidRPr="006D1BAB">
        <w:rPr>
          <w:rFonts w:eastAsia="Times New Roman" w:cs="Arial"/>
          <w:color w:val="222222"/>
          <w:szCs w:val="24"/>
        </w:rPr>
        <w:lastRenderedPageBreak/>
        <w:t>Kloomok</w:t>
      </w:r>
      <w:proofErr w:type="spellEnd"/>
      <w:r w:rsidRPr="006D1BAB">
        <w:rPr>
          <w:rFonts w:eastAsia="Times New Roman" w:cs="Arial"/>
          <w:color w:val="222222"/>
          <w:szCs w:val="24"/>
        </w:rPr>
        <w:t xml:space="preserve">, S., &amp; </w:t>
      </w:r>
      <w:proofErr w:type="spellStart"/>
      <w:r w:rsidRPr="006D1BAB">
        <w:rPr>
          <w:rFonts w:eastAsia="Times New Roman" w:cs="Arial"/>
          <w:color w:val="222222"/>
          <w:szCs w:val="24"/>
        </w:rPr>
        <w:t>Cosden</w:t>
      </w:r>
      <w:proofErr w:type="spellEnd"/>
      <w:r w:rsidRPr="006D1BAB">
        <w:rPr>
          <w:rFonts w:eastAsia="Times New Roman" w:cs="Arial"/>
          <w:color w:val="222222"/>
          <w:szCs w:val="24"/>
        </w:rPr>
        <w:t>, M. (1994). Self-Concept in Children with Learning Disabilities: The Relationship between Global Self-Concept, Academic "Discounting," Nonacademic Self-Concept, and Perceived Social Support. </w:t>
      </w:r>
      <w:r w:rsidRPr="006D1BAB">
        <w:rPr>
          <w:rFonts w:eastAsia="Times New Roman" w:cs="Arial"/>
          <w:i/>
          <w:iCs/>
          <w:color w:val="222222"/>
          <w:szCs w:val="24"/>
        </w:rPr>
        <w:t>Learning Disability Quarterly,</w:t>
      </w:r>
      <w:r w:rsidRPr="006D1BAB">
        <w:rPr>
          <w:rFonts w:eastAsia="Times New Roman" w:cs="Arial"/>
          <w:color w:val="222222"/>
          <w:szCs w:val="24"/>
        </w:rPr>
        <w:t> </w:t>
      </w:r>
      <w:r w:rsidRPr="006D1BAB">
        <w:rPr>
          <w:rFonts w:eastAsia="Times New Roman" w:cs="Arial"/>
          <w:i/>
          <w:iCs/>
          <w:color w:val="222222"/>
          <w:szCs w:val="24"/>
        </w:rPr>
        <w:t>17</w:t>
      </w:r>
      <w:r w:rsidRPr="006D1BAB">
        <w:rPr>
          <w:rFonts w:eastAsia="Times New Roman" w:cs="Arial"/>
          <w:color w:val="222222"/>
          <w:szCs w:val="24"/>
        </w:rPr>
        <w:t>(2), 140-153</w:t>
      </w:r>
      <w:r>
        <w:rPr>
          <w:rFonts w:eastAsia="Times New Roman" w:cs="Arial"/>
          <w:color w:val="222222"/>
          <w:szCs w:val="24"/>
        </w:rPr>
        <w:t>.</w:t>
      </w:r>
    </w:p>
    <w:p w:rsidR="006D1BAB" w:rsidRPr="006D1BAB" w:rsidRDefault="006D1BAB" w:rsidP="006D1BAB">
      <w:pPr>
        <w:pStyle w:val="ListParagraph"/>
        <w:numPr>
          <w:ilvl w:val="0"/>
          <w:numId w:val="1"/>
        </w:numPr>
        <w:rPr>
          <w:rStyle w:val="Hyperlink"/>
          <w:color w:val="auto"/>
          <w:szCs w:val="24"/>
          <w:u w:val="none"/>
        </w:rPr>
      </w:pPr>
      <w:proofErr w:type="spellStart"/>
      <w:r w:rsidRPr="006D1BAB">
        <w:rPr>
          <w:rFonts w:cs="Arial"/>
          <w:color w:val="303030"/>
          <w:szCs w:val="24"/>
          <w:shd w:val="clear" w:color="auto" w:fill="FFFFFF"/>
        </w:rPr>
        <w:t>Leff</w:t>
      </w:r>
      <w:proofErr w:type="spellEnd"/>
      <w:r w:rsidRPr="006D1BAB">
        <w:rPr>
          <w:rFonts w:cs="Arial"/>
          <w:color w:val="303030"/>
          <w:szCs w:val="24"/>
          <w:shd w:val="clear" w:color="auto" w:fill="FFFFFF"/>
        </w:rPr>
        <w:t xml:space="preserve">, S. S., </w:t>
      </w:r>
      <w:proofErr w:type="spellStart"/>
      <w:r w:rsidRPr="006D1BAB">
        <w:rPr>
          <w:rFonts w:cs="Arial"/>
          <w:color w:val="303030"/>
          <w:szCs w:val="24"/>
          <w:shd w:val="clear" w:color="auto" w:fill="FFFFFF"/>
        </w:rPr>
        <w:t>Waasdorp</w:t>
      </w:r>
      <w:proofErr w:type="spellEnd"/>
      <w:r w:rsidRPr="006D1BAB">
        <w:rPr>
          <w:rFonts w:cs="Arial"/>
          <w:color w:val="303030"/>
          <w:szCs w:val="24"/>
          <w:shd w:val="clear" w:color="auto" w:fill="FFFFFF"/>
        </w:rPr>
        <w:t xml:space="preserve">, T. E., &amp; Crick, N. R. (2010). A Review of Existing Relational Aggression Programs: Strengths, Limitations, and Future </w:t>
      </w:r>
      <w:proofErr w:type="spellStart"/>
      <w:r w:rsidRPr="006D1BAB">
        <w:rPr>
          <w:rFonts w:cs="Arial"/>
          <w:color w:val="303030"/>
          <w:szCs w:val="24"/>
          <w:shd w:val="clear" w:color="auto" w:fill="FFFFFF"/>
        </w:rPr>
        <w:t>Directions.</w:t>
      </w:r>
      <w:r w:rsidRPr="006D1BAB">
        <w:rPr>
          <w:rFonts w:cs="Arial"/>
          <w:i/>
          <w:iCs/>
          <w:color w:val="303030"/>
          <w:szCs w:val="24"/>
          <w:shd w:val="clear" w:color="auto" w:fill="FFFFFF"/>
        </w:rPr>
        <w:t>School</w:t>
      </w:r>
      <w:proofErr w:type="spellEnd"/>
      <w:r w:rsidRPr="006D1BAB">
        <w:rPr>
          <w:rFonts w:cs="Arial"/>
          <w:i/>
          <w:iCs/>
          <w:color w:val="303030"/>
          <w:szCs w:val="24"/>
          <w:shd w:val="clear" w:color="auto" w:fill="FFFFFF"/>
        </w:rPr>
        <w:t xml:space="preserve"> Psychology Review</w:t>
      </w:r>
      <w:r w:rsidRPr="006D1BAB">
        <w:rPr>
          <w:rFonts w:cs="Arial"/>
          <w:color w:val="303030"/>
          <w:szCs w:val="24"/>
          <w:shd w:val="clear" w:color="auto" w:fill="FFFFFF"/>
        </w:rPr>
        <w:t>,</w:t>
      </w:r>
      <w:r w:rsidRPr="006D1BAB">
        <w:rPr>
          <w:rStyle w:val="apple-converted-space"/>
          <w:rFonts w:cs="Arial"/>
          <w:color w:val="303030"/>
          <w:szCs w:val="24"/>
          <w:shd w:val="clear" w:color="auto" w:fill="FFFFFF"/>
        </w:rPr>
        <w:t> </w:t>
      </w:r>
      <w:r w:rsidRPr="006D1BAB">
        <w:rPr>
          <w:rFonts w:cs="Arial"/>
          <w:i/>
          <w:iCs/>
          <w:color w:val="303030"/>
          <w:szCs w:val="24"/>
          <w:shd w:val="clear" w:color="auto" w:fill="FFFFFF"/>
        </w:rPr>
        <w:t>39</w:t>
      </w:r>
      <w:r w:rsidRPr="006D1BAB">
        <w:rPr>
          <w:rFonts w:cs="Arial"/>
          <w:color w:val="303030"/>
          <w:szCs w:val="24"/>
          <w:shd w:val="clear" w:color="auto" w:fill="FFFFFF"/>
        </w:rPr>
        <w:t>(4), 508–535.</w:t>
      </w:r>
    </w:p>
    <w:p w:rsidR="006D1BAB" w:rsidRPr="006D1BAB" w:rsidRDefault="006D1BAB" w:rsidP="006D1BAB">
      <w:pPr>
        <w:pStyle w:val="ListParagraph"/>
        <w:numPr>
          <w:ilvl w:val="0"/>
          <w:numId w:val="1"/>
        </w:numPr>
        <w:shd w:val="clear" w:color="auto" w:fill="FFFFFF"/>
        <w:spacing w:after="0" w:line="240" w:lineRule="auto"/>
        <w:rPr>
          <w:rFonts w:eastAsia="Times New Roman" w:cs="Tahoma"/>
          <w:szCs w:val="24"/>
        </w:rPr>
      </w:pPr>
      <w:r>
        <w:t xml:space="preserve">National Association of Special Education Teachers: Characteristics of Children with Learning Disabilities </w:t>
      </w:r>
    </w:p>
    <w:p w:rsidR="006D1BAB" w:rsidRDefault="006D1BAB" w:rsidP="006D1BAB">
      <w:pPr>
        <w:pStyle w:val="ListParagraph"/>
        <w:numPr>
          <w:ilvl w:val="0"/>
          <w:numId w:val="1"/>
        </w:numPr>
        <w:shd w:val="clear" w:color="auto" w:fill="FFFFFF"/>
        <w:spacing w:after="0" w:line="240" w:lineRule="auto"/>
        <w:rPr>
          <w:rFonts w:eastAsia="Times New Roman" w:cs="Tahoma"/>
          <w:szCs w:val="24"/>
        </w:rPr>
      </w:pPr>
      <w:hyperlink r:id="rId16" w:history="1">
        <w:r w:rsidRPr="00A21DD1">
          <w:rPr>
            <w:rStyle w:val="Hyperlink"/>
          </w:rPr>
          <w:t>http://www.naset.org/fileadmin/user_upload/LD_Report/Issue__3_LD_Report_Characteristic_of_LD.pdf</w:t>
        </w:r>
      </w:hyperlink>
      <w:r>
        <w:t xml:space="preserve"> </w:t>
      </w:r>
    </w:p>
    <w:p w:rsidR="006D1BAB" w:rsidRDefault="006D1BAB" w:rsidP="006D1BAB">
      <w:pPr>
        <w:pStyle w:val="ListParagraph"/>
        <w:numPr>
          <w:ilvl w:val="0"/>
          <w:numId w:val="1"/>
        </w:numPr>
        <w:shd w:val="clear" w:color="auto" w:fill="FFFFFF"/>
        <w:spacing w:after="0" w:line="240" w:lineRule="auto"/>
        <w:rPr>
          <w:rFonts w:eastAsia="Times New Roman" w:cs="Tahoma"/>
          <w:szCs w:val="24"/>
        </w:rPr>
      </w:pPr>
      <w:r w:rsidRPr="003F5034">
        <w:rPr>
          <w:rFonts w:eastAsia="Times New Roman" w:cs="Tahoma"/>
          <w:szCs w:val="24"/>
        </w:rPr>
        <w:t xml:space="preserve">Oswald, Donald P., Al M. Best, Martha J. </w:t>
      </w:r>
      <w:proofErr w:type="spellStart"/>
      <w:r w:rsidRPr="003F5034">
        <w:rPr>
          <w:rFonts w:eastAsia="Times New Roman" w:cs="Tahoma"/>
          <w:szCs w:val="24"/>
        </w:rPr>
        <w:t>Coutinho</w:t>
      </w:r>
      <w:proofErr w:type="spellEnd"/>
      <w:r w:rsidRPr="003F5034">
        <w:rPr>
          <w:rFonts w:eastAsia="Times New Roman" w:cs="Tahoma"/>
          <w:szCs w:val="24"/>
        </w:rPr>
        <w:t xml:space="preserve"> and Heather A. L. Nagle. 2003. "</w:t>
      </w:r>
      <w:hyperlink r:id="rId17" w:history="1">
        <w:r w:rsidRPr="003F5034">
          <w:rPr>
            <w:rFonts w:eastAsia="Times New Roman" w:cs="Tahoma"/>
            <w:szCs w:val="24"/>
          </w:rPr>
          <w:t>Trends in the Special Education Identification Rates of Boys and Girls: A Call for Research and Change</w:t>
        </w:r>
      </w:hyperlink>
      <w:r w:rsidRPr="003F5034">
        <w:rPr>
          <w:rFonts w:eastAsia="Times New Roman" w:cs="Tahoma"/>
          <w:szCs w:val="24"/>
        </w:rPr>
        <w:t>." </w:t>
      </w:r>
      <w:r w:rsidRPr="003F5034">
        <w:rPr>
          <w:rFonts w:eastAsia="Times New Roman" w:cs="Tahoma"/>
          <w:i/>
          <w:iCs/>
          <w:szCs w:val="24"/>
        </w:rPr>
        <w:t>Exceptionality: A Special Education Journal</w:t>
      </w:r>
      <w:r w:rsidRPr="003F5034">
        <w:rPr>
          <w:rFonts w:eastAsia="Times New Roman" w:cs="Tahoma"/>
          <w:szCs w:val="24"/>
        </w:rPr>
        <w:t xml:space="preserve">. 11(4):223-237.  </w:t>
      </w:r>
    </w:p>
    <w:p w:rsidR="006D1BAB" w:rsidRPr="00793992" w:rsidRDefault="006D1BAB" w:rsidP="00793992">
      <w:pPr>
        <w:pStyle w:val="ListParagraph"/>
        <w:numPr>
          <w:ilvl w:val="0"/>
          <w:numId w:val="1"/>
        </w:numPr>
      </w:pPr>
      <w:proofErr w:type="spellStart"/>
      <w:r>
        <w:t>Pajares</w:t>
      </w:r>
      <w:proofErr w:type="spellEnd"/>
      <w:r>
        <w:t>, Frank (1996). Self-efficacy beliefs in academic settings. Review of Edu</w:t>
      </w:r>
      <w:r w:rsidR="00793992">
        <w:t>cational Research 66:4, 543-578</w:t>
      </w:r>
    </w:p>
    <w:p w:rsidR="006D1BAB" w:rsidRPr="00586293" w:rsidRDefault="006D1BAB" w:rsidP="006D1BAB">
      <w:pPr>
        <w:pStyle w:val="ListParagraph"/>
        <w:numPr>
          <w:ilvl w:val="0"/>
          <w:numId w:val="1"/>
        </w:numPr>
        <w:shd w:val="clear" w:color="auto" w:fill="FFFFFF"/>
        <w:spacing w:after="0" w:line="240" w:lineRule="auto"/>
        <w:rPr>
          <w:rFonts w:eastAsia="Times New Roman" w:cs="Tahoma"/>
          <w:szCs w:val="24"/>
        </w:rPr>
      </w:pPr>
      <w:r w:rsidRPr="003F5034">
        <w:rPr>
          <w:rFonts w:eastAsia="Times New Roman" w:cs="Tahoma"/>
          <w:szCs w:val="24"/>
        </w:rPr>
        <w:t>Park, Alice. 19 May 2009. "</w:t>
      </w:r>
      <w:hyperlink r:id="rId18" w:history="1">
        <w:r w:rsidRPr="003F5034">
          <w:rPr>
            <w:rFonts w:eastAsia="Times New Roman" w:cs="Tahoma"/>
            <w:szCs w:val="24"/>
          </w:rPr>
          <w:t>A Genetic Clue to Why Autism Affects Boys More</w:t>
        </w:r>
      </w:hyperlink>
      <w:r w:rsidRPr="003F5034">
        <w:rPr>
          <w:rFonts w:eastAsia="Times New Roman" w:cs="Tahoma"/>
          <w:szCs w:val="24"/>
        </w:rPr>
        <w:t>." </w:t>
      </w:r>
      <w:r w:rsidRPr="003F5034">
        <w:rPr>
          <w:rFonts w:eastAsia="Times New Roman" w:cs="Tahoma"/>
          <w:i/>
          <w:iCs/>
          <w:szCs w:val="24"/>
        </w:rPr>
        <w:t>Time Magazine</w:t>
      </w:r>
    </w:p>
    <w:p w:rsidR="006D1BAB" w:rsidRPr="006D1BAB" w:rsidRDefault="006D1BAB" w:rsidP="006D1BAB">
      <w:pPr>
        <w:pStyle w:val="ListParagraph"/>
        <w:numPr>
          <w:ilvl w:val="0"/>
          <w:numId w:val="1"/>
        </w:numPr>
        <w:shd w:val="clear" w:color="auto" w:fill="FFFFFF"/>
        <w:spacing w:after="0" w:line="240" w:lineRule="auto"/>
        <w:rPr>
          <w:rStyle w:val="contrib-degrees"/>
          <w:rFonts w:eastAsia="Times New Roman" w:cs="Tahoma"/>
          <w:szCs w:val="24"/>
        </w:rPr>
      </w:pPr>
      <w:r w:rsidRPr="00586293">
        <w:rPr>
          <w:rFonts w:cs="Arial"/>
          <w:szCs w:val="24"/>
        </w:rPr>
        <w:t xml:space="preserve">Peer Popularity of Learning Disabled Children - </w:t>
      </w:r>
      <w:hyperlink r:id="rId19" w:history="1">
        <w:r w:rsidRPr="00586293">
          <w:rPr>
            <w:rStyle w:val="Hyperlink"/>
            <w:rFonts w:cs="Arial"/>
            <w:bCs/>
            <w:color w:val="auto"/>
            <w:szCs w:val="24"/>
            <w:u w:val="none"/>
            <w:bdr w:val="none" w:sz="0" w:space="0" w:color="auto" w:frame="1"/>
          </w:rPr>
          <w:t>Tanis H. Bryan</w:t>
        </w:r>
      </w:hyperlink>
      <w:r w:rsidRPr="00586293">
        <w:rPr>
          <w:rStyle w:val="contrib-degrees"/>
          <w:rFonts w:cs="Arial"/>
          <w:bCs/>
          <w:szCs w:val="24"/>
          <w:bdr w:val="none" w:sz="0" w:space="0" w:color="auto" w:frame="1"/>
        </w:rPr>
        <w:t xml:space="preserve">, Ph.D. </w:t>
      </w:r>
      <w:hyperlink r:id="rId20" w:history="1">
        <w:r w:rsidRPr="00A21DD1">
          <w:rPr>
            <w:rStyle w:val="Hyperlink"/>
            <w:rFonts w:cs="Arial"/>
            <w:bCs/>
            <w:szCs w:val="24"/>
            <w:bdr w:val="none" w:sz="0" w:space="0" w:color="auto" w:frame="1"/>
          </w:rPr>
          <w:t>idk.sagepub.com/content/7/10/621.short.com</w:t>
        </w:r>
      </w:hyperlink>
      <w:r>
        <w:rPr>
          <w:rStyle w:val="contrib-degrees"/>
          <w:rFonts w:cs="Arial"/>
          <w:bCs/>
          <w:szCs w:val="24"/>
          <w:bdr w:val="none" w:sz="0" w:space="0" w:color="auto" w:frame="1"/>
        </w:rPr>
        <w:t xml:space="preserve"> </w:t>
      </w:r>
    </w:p>
    <w:p w:rsidR="006D1BAB" w:rsidRPr="006D1BAB" w:rsidRDefault="006D1BAB" w:rsidP="006D1BAB">
      <w:pPr>
        <w:pStyle w:val="ListParagraph"/>
        <w:numPr>
          <w:ilvl w:val="0"/>
          <w:numId w:val="1"/>
        </w:numPr>
        <w:rPr>
          <w:rStyle w:val="contrib-degrees"/>
        </w:rPr>
      </w:pPr>
      <w:hyperlink r:id="rId21" w:history="1">
        <w:r w:rsidRPr="00D43FDE">
          <w:rPr>
            <w:rStyle w:val="Hyperlink"/>
          </w:rPr>
          <w:t>http://www.nea.org/home/51629.htm</w:t>
        </w:r>
      </w:hyperlink>
      <w:r>
        <w:t xml:space="preserve"> </w:t>
      </w:r>
    </w:p>
    <w:p w:rsidR="006D1BAB" w:rsidRDefault="006D1BAB" w:rsidP="006D1BAB">
      <w:pPr>
        <w:pStyle w:val="ListParagraph"/>
        <w:numPr>
          <w:ilvl w:val="0"/>
          <w:numId w:val="1"/>
        </w:numPr>
        <w:rPr>
          <w:rFonts w:cs="Arial"/>
          <w:color w:val="3D3936"/>
        </w:rPr>
      </w:pPr>
      <w:r w:rsidRPr="00CB12A0">
        <w:rPr>
          <w:rFonts w:cs="Arial"/>
          <w:color w:val="3D3936"/>
        </w:rPr>
        <w:t>Nelsen, J. (2000). Teaching Positive Discipline. 3</w:t>
      </w:r>
      <w:r w:rsidRPr="00CB12A0">
        <w:rPr>
          <w:rFonts w:cs="Arial"/>
          <w:color w:val="3D3936"/>
          <w:vertAlign w:val="superscript"/>
        </w:rPr>
        <w:t>rd</w:t>
      </w:r>
      <w:r w:rsidRPr="00CB12A0">
        <w:rPr>
          <w:rFonts w:cs="Arial"/>
          <w:color w:val="3D3936"/>
        </w:rPr>
        <w:t xml:space="preserve"> Edition. Random House</w:t>
      </w:r>
    </w:p>
    <w:p w:rsidR="006D1BAB" w:rsidRPr="006D1BAB" w:rsidRDefault="006D1BAB" w:rsidP="006D1BAB">
      <w:pPr>
        <w:pStyle w:val="ListParagraph"/>
        <w:numPr>
          <w:ilvl w:val="0"/>
          <w:numId w:val="1"/>
        </w:numPr>
        <w:rPr>
          <w:rFonts w:cs="Arial"/>
          <w:color w:val="3D3936"/>
        </w:rPr>
      </w:pPr>
      <w:hyperlink r:id="rId22" w:history="1">
        <w:proofErr w:type="spellStart"/>
        <w:r w:rsidRPr="006D1BAB">
          <w:rPr>
            <w:color w:val="000000"/>
            <w:szCs w:val="24"/>
            <w:u w:val="single"/>
            <w:shd w:val="clear" w:color="auto" w:fill="FFFFFF"/>
          </w:rPr>
          <w:t>Risser</w:t>
        </w:r>
        <w:proofErr w:type="spellEnd"/>
        <w:r w:rsidRPr="006D1BAB">
          <w:rPr>
            <w:color w:val="000000"/>
            <w:szCs w:val="24"/>
            <w:u w:val="single"/>
            <w:shd w:val="clear" w:color="auto" w:fill="FFFFFF"/>
          </w:rPr>
          <w:t>, Scott D.</w:t>
        </w:r>
      </w:hyperlink>
      <w:r w:rsidRPr="006D1BAB">
        <w:rPr>
          <w:color w:val="000000"/>
          <w:szCs w:val="24"/>
          <w:shd w:val="clear" w:color="auto" w:fill="FFFFFF"/>
        </w:rPr>
        <w:t> Jan 2013. </w:t>
      </w:r>
      <w:r w:rsidRPr="006D1BAB">
        <w:rPr>
          <w:bCs/>
          <w:color w:val="000000"/>
          <w:szCs w:val="24"/>
          <w:shd w:val="clear" w:color="auto" w:fill="FFFFFF"/>
        </w:rPr>
        <w:t>Relational aggression and academic performance in elementary school</w:t>
      </w:r>
      <w:r w:rsidRPr="006D1BAB">
        <w:rPr>
          <w:color w:val="000000"/>
          <w:szCs w:val="24"/>
          <w:shd w:val="clear" w:color="auto" w:fill="FFFFFF"/>
        </w:rPr>
        <w:t>. </w:t>
      </w:r>
      <w:hyperlink r:id="rId23" w:history="1">
        <w:r w:rsidRPr="006D1BAB">
          <w:rPr>
            <w:i/>
            <w:iCs/>
            <w:color w:val="000000" w:themeColor="text1"/>
            <w:szCs w:val="24"/>
          </w:rPr>
          <w:t>Psychology in the Schools</w:t>
        </w:r>
      </w:hyperlink>
      <w:r w:rsidRPr="006D1BAB">
        <w:rPr>
          <w:color w:val="000000" w:themeColor="text1"/>
          <w:szCs w:val="24"/>
          <w:shd w:val="clear" w:color="auto" w:fill="FFFFFF"/>
        </w:rPr>
        <w:t xml:space="preserve">. </w:t>
      </w:r>
      <w:r w:rsidRPr="006D1BAB">
        <w:rPr>
          <w:color w:val="000000"/>
          <w:szCs w:val="24"/>
          <w:shd w:val="clear" w:color="auto" w:fill="FFFFFF"/>
        </w:rPr>
        <w:t>50, (1), 13-26.</w:t>
      </w:r>
    </w:p>
    <w:p w:rsidR="006D1BAB" w:rsidRPr="00CA0F76" w:rsidRDefault="006D1BAB" w:rsidP="006D1BAB">
      <w:pPr>
        <w:pStyle w:val="ListParagraph"/>
        <w:numPr>
          <w:ilvl w:val="0"/>
          <w:numId w:val="1"/>
        </w:numPr>
        <w:shd w:val="clear" w:color="auto" w:fill="FFFFFF"/>
        <w:spacing w:after="0" w:line="240" w:lineRule="auto"/>
        <w:rPr>
          <w:rFonts w:eastAsia="Times New Roman" w:cs="Tahoma"/>
          <w:szCs w:val="24"/>
        </w:rPr>
      </w:pPr>
      <w:r>
        <w:rPr>
          <w:rFonts w:eastAsia="Times New Roman" w:cs="Tahoma"/>
          <w:szCs w:val="24"/>
        </w:rPr>
        <w:t xml:space="preserve">Separating Attention Deficit Hyperactivity Disorder and Learning Disabilities in Girls: A Familial Risk Analysis </w:t>
      </w:r>
      <w:hyperlink r:id="rId24" w:history="1">
        <w:r w:rsidRPr="00A21DD1">
          <w:rPr>
            <w:rStyle w:val="Hyperlink"/>
            <w:rFonts w:eastAsia="Times New Roman" w:cs="Tahoma"/>
            <w:szCs w:val="24"/>
          </w:rPr>
          <w:t>http://ajp.psychiatryonline.org/doi/abs/10.1176/appi.ajp.158.10.1666</w:t>
        </w:r>
      </w:hyperlink>
      <w:r>
        <w:rPr>
          <w:rFonts w:eastAsia="Times New Roman" w:cs="Tahoma"/>
          <w:szCs w:val="24"/>
        </w:rPr>
        <w:t xml:space="preserve"> </w:t>
      </w:r>
    </w:p>
    <w:p w:rsidR="006D1BAB" w:rsidRPr="00586293" w:rsidRDefault="006D1BAB" w:rsidP="006D1BAB">
      <w:pPr>
        <w:pStyle w:val="ListParagraph"/>
        <w:numPr>
          <w:ilvl w:val="0"/>
          <w:numId w:val="1"/>
        </w:numPr>
        <w:shd w:val="clear" w:color="auto" w:fill="FFFFFF"/>
        <w:spacing w:after="0" w:line="240" w:lineRule="auto"/>
        <w:rPr>
          <w:rFonts w:eastAsia="Times New Roman" w:cs="Tahoma"/>
          <w:szCs w:val="24"/>
        </w:rPr>
      </w:pPr>
      <w:r>
        <w:rPr>
          <w:rFonts w:eastAsia="Times New Roman" w:cs="Arial"/>
          <w:color w:val="2E2E2E"/>
          <w:kern w:val="36"/>
          <w:szCs w:val="24"/>
        </w:rPr>
        <w:t>Social–C</w:t>
      </w:r>
      <w:r w:rsidRPr="00804FBE">
        <w:rPr>
          <w:rFonts w:eastAsia="Times New Roman" w:cs="Arial"/>
          <w:color w:val="2E2E2E"/>
          <w:kern w:val="36"/>
          <w:szCs w:val="24"/>
        </w:rPr>
        <w:t>ognitive and behavioral attributes of aggressive victims of bullying</w:t>
      </w:r>
      <w:r>
        <w:rPr>
          <w:rFonts w:eastAsia="Times New Roman" w:cs="Arial"/>
          <w:color w:val="2E2E2E"/>
          <w:kern w:val="36"/>
          <w:szCs w:val="24"/>
        </w:rPr>
        <w:t xml:space="preserve"> </w:t>
      </w:r>
      <w:hyperlink r:id="rId25" w:history="1">
        <w:r w:rsidRPr="00A21DD1">
          <w:rPr>
            <w:rStyle w:val="Hyperlink"/>
            <w:rFonts w:eastAsia="Times New Roman" w:cs="Arial"/>
            <w:kern w:val="36"/>
            <w:szCs w:val="24"/>
          </w:rPr>
          <w:t>http://www.sciencedirect.com/science/article/pii/S0193397305000146</w:t>
        </w:r>
      </w:hyperlink>
      <w:r>
        <w:rPr>
          <w:rFonts w:eastAsia="Times New Roman" w:cs="Arial"/>
          <w:color w:val="2E2E2E"/>
          <w:kern w:val="36"/>
          <w:szCs w:val="24"/>
        </w:rPr>
        <w:t xml:space="preserve"> </w:t>
      </w:r>
    </w:p>
    <w:p w:rsidR="006D1BAB" w:rsidRPr="00CA0F76" w:rsidRDefault="006D1BAB" w:rsidP="006D1BAB">
      <w:pPr>
        <w:pStyle w:val="ListParagraph"/>
        <w:numPr>
          <w:ilvl w:val="0"/>
          <w:numId w:val="1"/>
        </w:numPr>
        <w:shd w:val="clear" w:color="auto" w:fill="FFFFFF"/>
        <w:spacing w:after="0" w:line="240" w:lineRule="auto"/>
        <w:rPr>
          <w:rStyle w:val="name"/>
          <w:rFonts w:eastAsia="Times New Roman" w:cs="Tahoma"/>
          <w:szCs w:val="24"/>
        </w:rPr>
      </w:pPr>
      <w:r w:rsidRPr="00586293">
        <w:rPr>
          <w:rFonts w:cs="Arial"/>
          <w:szCs w:val="24"/>
        </w:rPr>
        <w:t>Social Competence and Proble</w:t>
      </w:r>
      <w:r>
        <w:rPr>
          <w:rFonts w:cs="Arial"/>
          <w:szCs w:val="24"/>
        </w:rPr>
        <w:t>m Behavior of Adolescent Girls w</w:t>
      </w:r>
      <w:r w:rsidRPr="00586293">
        <w:rPr>
          <w:rFonts w:cs="Arial"/>
          <w:szCs w:val="24"/>
        </w:rPr>
        <w:t>ith Learning Disabilities</w:t>
      </w:r>
      <w:r>
        <w:rPr>
          <w:rFonts w:cs="Arial"/>
          <w:szCs w:val="24"/>
        </w:rPr>
        <w:t xml:space="preserve"> - </w:t>
      </w:r>
      <w:hyperlink r:id="rId26" w:history="1">
        <w:r w:rsidRPr="00586293">
          <w:rPr>
            <w:rStyle w:val="Hyperlink"/>
            <w:rFonts w:cs="Arial"/>
            <w:bCs/>
            <w:color w:val="auto"/>
            <w:szCs w:val="24"/>
            <w:u w:val="none"/>
            <w:bdr w:val="none" w:sz="0" w:space="0" w:color="auto" w:frame="1"/>
          </w:rPr>
          <w:t>David R. Ritter</w:t>
        </w:r>
      </w:hyperlink>
    </w:p>
    <w:p w:rsidR="006D1BAB" w:rsidRPr="00CA0F76" w:rsidRDefault="006D1BAB" w:rsidP="006D1BAB">
      <w:pPr>
        <w:pStyle w:val="ListParagraph"/>
        <w:numPr>
          <w:ilvl w:val="0"/>
          <w:numId w:val="1"/>
        </w:numPr>
        <w:shd w:val="clear" w:color="auto" w:fill="FFFFFF"/>
        <w:spacing w:after="0" w:line="240" w:lineRule="auto"/>
        <w:rPr>
          <w:rStyle w:val="name"/>
          <w:rFonts w:eastAsia="Times New Roman" w:cs="Tahoma"/>
          <w:szCs w:val="24"/>
        </w:rPr>
      </w:pPr>
      <w:r w:rsidRPr="00AD7CF3">
        <w:rPr>
          <w:rStyle w:val="cit-title"/>
          <w:rFonts w:cs="Arial"/>
          <w:bCs/>
          <w:color w:val="111111"/>
          <w:szCs w:val="24"/>
          <w:bdr w:val="none" w:sz="0" w:space="0" w:color="auto" w:frame="1"/>
          <w:shd w:val="clear" w:color="auto" w:fill="FFFFFF"/>
        </w:rPr>
        <w:t xml:space="preserve">Social-Emotional Development of Students with Learning Disabilities. </w:t>
      </w:r>
      <w:r w:rsidRPr="00AD7CF3">
        <w:rPr>
          <w:rStyle w:val="site-title"/>
          <w:rFonts w:cs="Arial"/>
          <w:color w:val="222222"/>
          <w:szCs w:val="24"/>
          <w:bdr w:val="none" w:sz="0" w:space="0" w:color="auto" w:frame="1"/>
          <w:shd w:val="clear" w:color="auto" w:fill="FFFFFF"/>
        </w:rPr>
        <w:t>Learning Disability Quarterly</w:t>
      </w:r>
      <w:r w:rsidRPr="00AD7CF3">
        <w:rPr>
          <w:rStyle w:val="apple-converted-space"/>
          <w:rFonts w:cs="Arial"/>
          <w:color w:val="222222"/>
          <w:szCs w:val="24"/>
          <w:bdr w:val="none" w:sz="0" w:space="0" w:color="auto" w:frame="1"/>
          <w:shd w:val="clear" w:color="auto" w:fill="FFFFFF"/>
        </w:rPr>
        <w:t> </w:t>
      </w:r>
      <w:r w:rsidRPr="00AD7CF3">
        <w:rPr>
          <w:rStyle w:val="cit-print-date"/>
          <w:rFonts w:cs="Arial"/>
          <w:color w:val="222222"/>
          <w:szCs w:val="24"/>
          <w:bdr w:val="none" w:sz="0" w:space="0" w:color="auto" w:frame="1"/>
          <w:shd w:val="clear" w:color="auto" w:fill="FFFFFF"/>
        </w:rPr>
        <w:t>November 1994</w:t>
      </w:r>
      <w:r>
        <w:rPr>
          <w:rStyle w:val="cit-print-date"/>
          <w:rFonts w:cs="Arial"/>
          <w:color w:val="222222"/>
          <w:szCs w:val="24"/>
          <w:bdr w:val="none" w:sz="0" w:space="0" w:color="auto" w:frame="1"/>
          <w:shd w:val="clear" w:color="auto" w:fill="FFFFFF"/>
        </w:rPr>
        <w:t xml:space="preserve"> </w:t>
      </w:r>
      <w:r w:rsidRPr="00AD7CF3">
        <w:rPr>
          <w:rStyle w:val="cit-vol"/>
          <w:rFonts w:cs="Arial"/>
          <w:color w:val="222222"/>
          <w:szCs w:val="24"/>
          <w:bdr w:val="none" w:sz="0" w:space="0" w:color="auto" w:frame="1"/>
          <w:shd w:val="clear" w:color="auto" w:fill="FFFFFF"/>
        </w:rPr>
        <w:t>17</w:t>
      </w:r>
      <w:r w:rsidRPr="00AD7CF3">
        <w:rPr>
          <w:rStyle w:val="cit-sep"/>
          <w:rFonts w:cs="Arial"/>
          <w:color w:val="222222"/>
          <w:szCs w:val="24"/>
          <w:bdr w:val="none" w:sz="0" w:space="0" w:color="auto" w:frame="1"/>
          <w:shd w:val="clear" w:color="auto" w:fill="FFFFFF"/>
        </w:rPr>
        <w:t>:</w:t>
      </w:r>
      <w:r w:rsidRPr="00AD7CF3">
        <w:rPr>
          <w:rStyle w:val="apple-converted-space"/>
          <w:rFonts w:cs="Arial"/>
          <w:color w:val="222222"/>
          <w:szCs w:val="24"/>
          <w:bdr w:val="none" w:sz="0" w:space="0" w:color="auto" w:frame="1"/>
          <w:shd w:val="clear" w:color="auto" w:fill="FFFFFF"/>
        </w:rPr>
        <w:t> </w:t>
      </w:r>
      <w:r w:rsidRPr="00AD7CF3">
        <w:rPr>
          <w:rStyle w:val="cit-first-page"/>
          <w:rFonts w:cs="Arial"/>
          <w:color w:val="222222"/>
          <w:szCs w:val="24"/>
          <w:bdr w:val="none" w:sz="0" w:space="0" w:color="auto" w:frame="1"/>
          <w:shd w:val="clear" w:color="auto" w:fill="FFFFFF"/>
        </w:rPr>
        <w:t>323</w:t>
      </w:r>
      <w:r w:rsidRPr="00AD7CF3">
        <w:rPr>
          <w:rStyle w:val="cit-sep"/>
          <w:rFonts w:cs="Arial"/>
          <w:color w:val="222222"/>
          <w:szCs w:val="24"/>
          <w:bdr w:val="none" w:sz="0" w:space="0" w:color="auto" w:frame="1"/>
          <w:shd w:val="clear" w:color="auto" w:fill="FFFFFF"/>
        </w:rPr>
        <w:t>-</w:t>
      </w:r>
      <w:r w:rsidRPr="00AD7CF3">
        <w:rPr>
          <w:rStyle w:val="cit-last-page"/>
          <w:rFonts w:cs="Arial"/>
          <w:color w:val="222222"/>
          <w:szCs w:val="24"/>
          <w:bdr w:val="none" w:sz="0" w:space="0" w:color="auto" w:frame="1"/>
          <w:shd w:val="clear" w:color="auto" w:fill="FFFFFF"/>
        </w:rPr>
        <w:t>341</w:t>
      </w:r>
    </w:p>
    <w:p w:rsidR="006D1BAB" w:rsidRPr="00CA0F76" w:rsidRDefault="006D1BAB" w:rsidP="006D1BAB">
      <w:pPr>
        <w:pStyle w:val="ListParagraph"/>
        <w:numPr>
          <w:ilvl w:val="0"/>
          <w:numId w:val="1"/>
        </w:numPr>
        <w:shd w:val="clear" w:color="auto" w:fill="FFFFFF"/>
        <w:spacing w:after="0" w:line="240" w:lineRule="auto"/>
        <w:rPr>
          <w:rStyle w:val="cit-last-page"/>
          <w:rFonts w:eastAsia="Times New Roman" w:cs="Tahoma"/>
          <w:szCs w:val="24"/>
        </w:rPr>
      </w:pPr>
      <w:r w:rsidRPr="00AD7CF3">
        <w:rPr>
          <w:rStyle w:val="cit-first-element"/>
          <w:rFonts w:cs="Arial"/>
          <w:bCs/>
          <w:color w:val="111111"/>
          <w:szCs w:val="24"/>
          <w:bdr w:val="none" w:sz="0" w:space="0" w:color="auto" w:frame="1"/>
          <w:shd w:val="clear" w:color="auto" w:fill="FFFFFF"/>
        </w:rPr>
        <w:t xml:space="preserve">Social Relationships of Students with Exceptionalities in Mainstream Classrooms: Social Networks and </w:t>
      </w:r>
      <w:proofErr w:type="spellStart"/>
      <w:r w:rsidRPr="00AD7CF3">
        <w:rPr>
          <w:rStyle w:val="cit-first-element"/>
          <w:rFonts w:cs="Arial"/>
          <w:bCs/>
          <w:color w:val="111111"/>
          <w:szCs w:val="24"/>
          <w:bdr w:val="none" w:sz="0" w:space="0" w:color="auto" w:frame="1"/>
          <w:shd w:val="clear" w:color="auto" w:fill="FFFFFF"/>
        </w:rPr>
        <w:t>Homophily</w:t>
      </w:r>
      <w:proofErr w:type="spellEnd"/>
      <w:r>
        <w:rPr>
          <w:rStyle w:val="cit-first-element"/>
          <w:rFonts w:cs="Arial"/>
          <w:bCs/>
          <w:color w:val="111111"/>
          <w:szCs w:val="24"/>
          <w:bdr w:val="none" w:sz="0" w:space="0" w:color="auto" w:frame="1"/>
          <w:shd w:val="clear" w:color="auto" w:fill="FFFFFF"/>
        </w:rPr>
        <w:t xml:space="preserve"> </w:t>
      </w:r>
      <w:r w:rsidRPr="00AD7CF3">
        <w:rPr>
          <w:rStyle w:val="HTMLCite"/>
          <w:rFonts w:cs="Arial"/>
          <w:color w:val="222222"/>
          <w:szCs w:val="24"/>
          <w:bdr w:val="none" w:sz="0" w:space="0" w:color="auto" w:frame="1"/>
          <w:shd w:val="clear" w:color="auto" w:fill="FFFFFF"/>
        </w:rPr>
        <w:t>Exceptional Children</w:t>
      </w:r>
      <w:r w:rsidRPr="00AD7CF3">
        <w:rPr>
          <w:rStyle w:val="apple-converted-space"/>
          <w:rFonts w:cs="Arial"/>
          <w:color w:val="222222"/>
          <w:szCs w:val="24"/>
          <w:bdr w:val="none" w:sz="0" w:space="0" w:color="auto" w:frame="1"/>
          <w:shd w:val="clear" w:color="auto" w:fill="FFFFFF"/>
        </w:rPr>
        <w:t> </w:t>
      </w:r>
      <w:r w:rsidRPr="00AD7CF3">
        <w:rPr>
          <w:rStyle w:val="cit-print-date"/>
          <w:rFonts w:cs="Arial"/>
          <w:color w:val="222222"/>
          <w:szCs w:val="24"/>
          <w:bdr w:val="none" w:sz="0" w:space="0" w:color="auto" w:frame="1"/>
          <w:shd w:val="clear" w:color="auto" w:fill="FFFFFF"/>
        </w:rPr>
        <w:t>March 1, 1996</w:t>
      </w:r>
      <w:r w:rsidRPr="00AD7CF3">
        <w:rPr>
          <w:rStyle w:val="apple-converted-space"/>
          <w:rFonts w:cs="Arial"/>
          <w:color w:val="222222"/>
          <w:szCs w:val="24"/>
          <w:bdr w:val="none" w:sz="0" w:space="0" w:color="auto" w:frame="1"/>
          <w:shd w:val="clear" w:color="auto" w:fill="FFFFFF"/>
        </w:rPr>
        <w:t> </w:t>
      </w:r>
      <w:r w:rsidRPr="00AD7CF3">
        <w:rPr>
          <w:rStyle w:val="cit-vol"/>
          <w:rFonts w:cs="Arial"/>
          <w:color w:val="222222"/>
          <w:szCs w:val="24"/>
          <w:bdr w:val="none" w:sz="0" w:space="0" w:color="auto" w:frame="1"/>
          <w:shd w:val="clear" w:color="auto" w:fill="FFFFFF"/>
        </w:rPr>
        <w:t>62</w:t>
      </w:r>
      <w:r w:rsidRPr="00AD7CF3">
        <w:rPr>
          <w:rStyle w:val="cit-sep"/>
          <w:rFonts w:cs="Arial"/>
          <w:color w:val="222222"/>
          <w:szCs w:val="24"/>
          <w:bdr w:val="none" w:sz="0" w:space="0" w:color="auto" w:frame="1"/>
          <w:shd w:val="clear" w:color="auto" w:fill="FFFFFF"/>
        </w:rPr>
        <w:t>:</w:t>
      </w:r>
      <w:r w:rsidRPr="00AD7CF3">
        <w:rPr>
          <w:rStyle w:val="apple-converted-space"/>
          <w:rFonts w:cs="Arial"/>
          <w:color w:val="222222"/>
          <w:szCs w:val="24"/>
          <w:bdr w:val="none" w:sz="0" w:space="0" w:color="auto" w:frame="1"/>
          <w:shd w:val="clear" w:color="auto" w:fill="FFFFFF"/>
        </w:rPr>
        <w:t> </w:t>
      </w:r>
      <w:r w:rsidRPr="00AD7CF3">
        <w:rPr>
          <w:rStyle w:val="cit-first-page"/>
          <w:rFonts w:cs="Arial"/>
          <w:color w:val="222222"/>
          <w:szCs w:val="24"/>
          <w:bdr w:val="none" w:sz="0" w:space="0" w:color="auto" w:frame="1"/>
          <w:shd w:val="clear" w:color="auto" w:fill="FFFFFF"/>
        </w:rPr>
        <w:t>431</w:t>
      </w:r>
      <w:r w:rsidRPr="00AD7CF3">
        <w:rPr>
          <w:rStyle w:val="cit-sep"/>
          <w:rFonts w:cs="Arial"/>
          <w:color w:val="222222"/>
          <w:szCs w:val="24"/>
          <w:bdr w:val="none" w:sz="0" w:space="0" w:color="auto" w:frame="1"/>
          <w:shd w:val="clear" w:color="auto" w:fill="FFFFFF"/>
        </w:rPr>
        <w:t>-</w:t>
      </w:r>
      <w:r w:rsidRPr="00AD7CF3">
        <w:rPr>
          <w:rStyle w:val="cit-last-page"/>
          <w:rFonts w:cs="Arial"/>
          <w:color w:val="222222"/>
          <w:szCs w:val="24"/>
          <w:bdr w:val="none" w:sz="0" w:space="0" w:color="auto" w:frame="1"/>
          <w:shd w:val="clear" w:color="auto" w:fill="FFFFFF"/>
        </w:rPr>
        <w:t>450</w:t>
      </w:r>
    </w:p>
    <w:p w:rsidR="006D1BAB" w:rsidRPr="00B63307" w:rsidRDefault="006D1BAB" w:rsidP="006D1BAB">
      <w:pPr>
        <w:pStyle w:val="ListParagraph"/>
        <w:numPr>
          <w:ilvl w:val="0"/>
          <w:numId w:val="1"/>
        </w:numPr>
        <w:shd w:val="clear" w:color="auto" w:fill="FFFFFF"/>
        <w:spacing w:after="0" w:line="240" w:lineRule="auto"/>
        <w:rPr>
          <w:rStyle w:val="name"/>
          <w:rFonts w:eastAsia="Times New Roman" w:cs="Tahoma"/>
          <w:szCs w:val="24"/>
        </w:rPr>
      </w:pPr>
      <w:r w:rsidRPr="00CA0F76">
        <w:rPr>
          <w:rStyle w:val="cit-first-element"/>
          <w:rFonts w:cs="Arial"/>
          <w:bCs/>
          <w:szCs w:val="24"/>
          <w:bdr w:val="none" w:sz="0" w:space="0" w:color="auto" w:frame="1"/>
          <w:shd w:val="clear" w:color="auto" w:fill="FFFFFF"/>
        </w:rPr>
        <w:t xml:space="preserve">Social Status of Sixth- and Seventh-Grade Students with Learning </w:t>
      </w:r>
      <w:proofErr w:type="spellStart"/>
      <w:r w:rsidRPr="00CA0F76">
        <w:rPr>
          <w:rStyle w:val="cit-first-element"/>
          <w:rFonts w:cs="Arial"/>
          <w:bCs/>
          <w:szCs w:val="24"/>
          <w:bdr w:val="none" w:sz="0" w:space="0" w:color="auto" w:frame="1"/>
          <w:shd w:val="clear" w:color="auto" w:fill="FFFFFF"/>
        </w:rPr>
        <w:t>Disabilities</w:t>
      </w:r>
      <w:r w:rsidRPr="00CA0F76">
        <w:rPr>
          <w:rStyle w:val="HTMLCite"/>
          <w:rFonts w:cs="Arial"/>
          <w:szCs w:val="24"/>
          <w:bdr w:val="none" w:sz="0" w:space="0" w:color="auto" w:frame="1"/>
          <w:shd w:val="clear" w:color="auto" w:fill="FFFFFF"/>
        </w:rPr>
        <w:t>Learning</w:t>
      </w:r>
      <w:proofErr w:type="spellEnd"/>
      <w:r w:rsidRPr="00CA0F76">
        <w:rPr>
          <w:rStyle w:val="HTMLCite"/>
          <w:rFonts w:cs="Arial"/>
          <w:szCs w:val="24"/>
          <w:bdr w:val="none" w:sz="0" w:space="0" w:color="auto" w:frame="1"/>
          <w:shd w:val="clear" w:color="auto" w:fill="FFFFFF"/>
        </w:rPr>
        <w:t xml:space="preserve"> Disability Quarterly</w:t>
      </w:r>
      <w:r w:rsidRPr="00CA0F76">
        <w:rPr>
          <w:rStyle w:val="apple-converted-space"/>
          <w:rFonts w:cs="Arial"/>
          <w:szCs w:val="24"/>
          <w:bdr w:val="none" w:sz="0" w:space="0" w:color="auto" w:frame="1"/>
          <w:shd w:val="clear" w:color="auto" w:fill="FFFFFF"/>
        </w:rPr>
        <w:t> </w:t>
      </w:r>
      <w:r w:rsidRPr="00CA0F76">
        <w:rPr>
          <w:rStyle w:val="cit-print-date"/>
          <w:rFonts w:cs="Arial"/>
          <w:szCs w:val="24"/>
          <w:bdr w:val="none" w:sz="0" w:space="0" w:color="auto" w:frame="1"/>
          <w:shd w:val="clear" w:color="auto" w:fill="FFFFFF"/>
        </w:rPr>
        <w:t>February 1, 1995</w:t>
      </w:r>
      <w:r w:rsidRPr="00CA0F76">
        <w:rPr>
          <w:rStyle w:val="apple-converted-space"/>
          <w:rFonts w:cs="Arial"/>
          <w:szCs w:val="24"/>
          <w:bdr w:val="none" w:sz="0" w:space="0" w:color="auto" w:frame="1"/>
          <w:shd w:val="clear" w:color="auto" w:fill="FFFFFF"/>
        </w:rPr>
        <w:t> </w:t>
      </w:r>
      <w:r w:rsidRPr="00CA0F76">
        <w:rPr>
          <w:rStyle w:val="cit-vol"/>
          <w:rFonts w:cs="Arial"/>
          <w:szCs w:val="24"/>
          <w:bdr w:val="none" w:sz="0" w:space="0" w:color="auto" w:frame="1"/>
          <w:shd w:val="clear" w:color="auto" w:fill="FFFFFF"/>
        </w:rPr>
        <w:t>18</w:t>
      </w:r>
      <w:r w:rsidRPr="00CA0F76">
        <w:rPr>
          <w:rStyle w:val="cit-sep"/>
          <w:rFonts w:cs="Arial"/>
          <w:szCs w:val="24"/>
          <w:bdr w:val="none" w:sz="0" w:space="0" w:color="auto" w:frame="1"/>
          <w:shd w:val="clear" w:color="auto" w:fill="FFFFFF"/>
        </w:rPr>
        <w:t>:</w:t>
      </w:r>
      <w:r w:rsidRPr="00CA0F76">
        <w:rPr>
          <w:rStyle w:val="apple-converted-space"/>
          <w:rFonts w:cs="Arial"/>
          <w:szCs w:val="24"/>
          <w:bdr w:val="none" w:sz="0" w:space="0" w:color="auto" w:frame="1"/>
          <w:shd w:val="clear" w:color="auto" w:fill="FFFFFF"/>
        </w:rPr>
        <w:t> </w:t>
      </w:r>
      <w:r w:rsidRPr="00CA0F76">
        <w:rPr>
          <w:rStyle w:val="cit-first-page"/>
          <w:rFonts w:cs="Arial"/>
          <w:szCs w:val="24"/>
          <w:bdr w:val="none" w:sz="0" w:space="0" w:color="auto" w:frame="1"/>
          <w:shd w:val="clear" w:color="auto" w:fill="FFFFFF"/>
        </w:rPr>
        <w:t>13</w:t>
      </w:r>
      <w:r w:rsidRPr="00CA0F76">
        <w:rPr>
          <w:rStyle w:val="cit-sep"/>
          <w:rFonts w:cs="Arial"/>
          <w:szCs w:val="24"/>
          <w:bdr w:val="none" w:sz="0" w:space="0" w:color="auto" w:frame="1"/>
          <w:shd w:val="clear" w:color="auto" w:fill="FFFFFF"/>
        </w:rPr>
        <w:t>-</w:t>
      </w:r>
      <w:r w:rsidRPr="00CA0F76">
        <w:rPr>
          <w:rStyle w:val="cit-last-page"/>
          <w:rFonts w:cs="Arial"/>
          <w:szCs w:val="24"/>
          <w:bdr w:val="none" w:sz="0" w:space="0" w:color="auto" w:frame="1"/>
          <w:shd w:val="clear" w:color="auto" w:fill="FFFFFF"/>
        </w:rPr>
        <w:t>24</w:t>
      </w:r>
    </w:p>
    <w:p w:rsidR="006D1BAB" w:rsidRPr="006D1BAB" w:rsidRDefault="006D1BAB" w:rsidP="006D1BAB">
      <w:pPr>
        <w:pStyle w:val="ListParagraph"/>
        <w:numPr>
          <w:ilvl w:val="0"/>
          <w:numId w:val="1"/>
        </w:numPr>
        <w:shd w:val="clear" w:color="auto" w:fill="FFFFFF"/>
        <w:spacing w:after="0" w:line="240" w:lineRule="auto"/>
        <w:rPr>
          <w:rFonts w:eastAsia="Times New Roman" w:cs="Tahoma"/>
          <w:szCs w:val="24"/>
        </w:rPr>
      </w:pPr>
      <w:r>
        <w:t xml:space="preserve">The State of Learning Disabilities Facts, Trends and Emerging Issues (Third Edition, 2014) A publication of the National Center for Learning Disabilities </w:t>
      </w:r>
      <w:hyperlink r:id="rId27" w:history="1">
        <w:r w:rsidRPr="00A21DD1">
          <w:rPr>
            <w:rStyle w:val="Hyperlink"/>
          </w:rPr>
          <w:t>http://www.ncld.org/wp-content/uploads/2014/11/2014-State-of-LD.pdf</w:t>
        </w:r>
      </w:hyperlink>
      <w:r>
        <w:t xml:space="preserve"> </w:t>
      </w:r>
    </w:p>
    <w:p w:rsidR="006D1BAB" w:rsidRPr="000775D9" w:rsidRDefault="006D1BAB" w:rsidP="006D1BAB">
      <w:pPr>
        <w:pStyle w:val="ListParagraph"/>
        <w:numPr>
          <w:ilvl w:val="0"/>
          <w:numId w:val="1"/>
        </w:numPr>
        <w:rPr>
          <w:rFonts w:cs="Arial"/>
          <w:color w:val="3D3936"/>
        </w:rPr>
      </w:pPr>
      <w:r>
        <w:rPr>
          <w:rFonts w:cs="Arial"/>
          <w:color w:val="3D3936"/>
        </w:rPr>
        <w:t xml:space="preserve">Steele, C. (2010). </w:t>
      </w:r>
      <w:r w:rsidRPr="00CB12A0">
        <w:rPr>
          <w:rFonts w:cs="Arial"/>
          <w:i/>
          <w:color w:val="3D3936"/>
        </w:rPr>
        <w:t>Whistling Vivaldi: How Stereotypes Affect Us and What We Can Do</w:t>
      </w:r>
      <w:r>
        <w:rPr>
          <w:rFonts w:cs="Arial"/>
          <w:color w:val="3D3936"/>
        </w:rPr>
        <w:t>. New York: Norton.</w:t>
      </w:r>
    </w:p>
    <w:p w:rsidR="006D1BAB" w:rsidRPr="0022092C" w:rsidRDefault="006D1BAB" w:rsidP="006D1BAB">
      <w:pPr>
        <w:pStyle w:val="ListParagraph"/>
        <w:numPr>
          <w:ilvl w:val="0"/>
          <w:numId w:val="1"/>
        </w:numPr>
        <w:rPr>
          <w:rFonts w:ascii="Arial" w:eastAsia="Times New Roman" w:hAnsi="Arial" w:cs="Arial"/>
          <w:color w:val="666666"/>
          <w:szCs w:val="24"/>
        </w:rPr>
      </w:pPr>
      <w:hyperlink r:id="rId28" w:tgtFrame="_blank" w:history="1">
        <w:r w:rsidRPr="0022092C">
          <w:rPr>
            <w:rFonts w:eastAsia="Times New Roman" w:cs="Arial"/>
            <w:szCs w:val="24"/>
          </w:rPr>
          <w:t>Teaching Tolerance</w:t>
        </w:r>
      </w:hyperlink>
      <w:r>
        <w:rPr>
          <w:rFonts w:eastAsia="Times New Roman" w:cs="Arial"/>
          <w:szCs w:val="24"/>
        </w:rPr>
        <w:t>:</w:t>
      </w:r>
      <w:r w:rsidRPr="0022092C">
        <w:rPr>
          <w:rFonts w:eastAsia="Times New Roman" w:cs="Arial"/>
          <w:szCs w:val="24"/>
        </w:rPr>
        <w:t xml:space="preserve"> A place for educators to find thought-provoking news, conversation and support for those who care about diversity, equal opportunity and respect for differences in schools. </w:t>
      </w:r>
      <w:hyperlink r:id="rId29" w:history="1">
        <w:r w:rsidRPr="0022092C">
          <w:rPr>
            <w:rStyle w:val="Hyperlink"/>
            <w:rFonts w:eastAsia="Times New Roman" w:cs="Arial"/>
            <w:szCs w:val="24"/>
          </w:rPr>
          <w:t>www.tolerance.org</w:t>
        </w:r>
      </w:hyperlink>
      <w:r>
        <w:rPr>
          <w:rFonts w:ascii="Arial" w:eastAsia="Times New Roman" w:hAnsi="Arial" w:cs="Arial"/>
          <w:color w:val="666666"/>
          <w:szCs w:val="24"/>
        </w:rPr>
        <w:t xml:space="preserve"> </w:t>
      </w:r>
    </w:p>
    <w:p w:rsidR="006D1BAB" w:rsidRDefault="006D1BAB" w:rsidP="006D1BAB">
      <w:pPr>
        <w:pStyle w:val="ListParagraph"/>
        <w:numPr>
          <w:ilvl w:val="0"/>
          <w:numId w:val="1"/>
        </w:numPr>
        <w:rPr>
          <w:rFonts w:cs="Arial"/>
          <w:color w:val="3D3936"/>
        </w:rPr>
      </w:pPr>
      <w:r>
        <w:rPr>
          <w:rFonts w:cs="Arial"/>
        </w:rPr>
        <w:t xml:space="preserve">Thirty Days of Autism: </w:t>
      </w:r>
      <w:r w:rsidRPr="0022092C">
        <w:rPr>
          <w:rFonts w:cs="Arial"/>
        </w:rPr>
        <w:t xml:space="preserve">30 Days of Autism is a project designed to promote social understanding and offer a glimpse into the perspectives of those whose lives are touched by ASD. </w:t>
      </w:r>
      <w:hyperlink r:id="rId30" w:history="1">
        <w:r w:rsidRPr="0022092C">
          <w:rPr>
            <w:rStyle w:val="Hyperlink"/>
            <w:rFonts w:cs="Arial"/>
          </w:rPr>
          <w:t>https://30daysofautism.wordpress.com</w:t>
        </w:r>
      </w:hyperlink>
    </w:p>
    <w:p w:rsidR="006D1BAB" w:rsidRPr="009409DD" w:rsidRDefault="006D1BAB" w:rsidP="006D1BAB">
      <w:pPr>
        <w:pStyle w:val="ListParagraph"/>
        <w:numPr>
          <w:ilvl w:val="0"/>
          <w:numId w:val="1"/>
        </w:numPr>
        <w:rPr>
          <w:rFonts w:cs="Arial"/>
          <w:color w:val="3D3936"/>
        </w:rPr>
      </w:pPr>
      <w:r>
        <w:rPr>
          <w:rFonts w:cs="Arial"/>
        </w:rPr>
        <w:t>Wood, C.</w:t>
      </w:r>
      <w:r>
        <w:rPr>
          <w:rFonts w:cs="Arial"/>
          <w:color w:val="3D3936"/>
        </w:rPr>
        <w:t xml:space="preserve"> (2007). Yardsticks. Northeast Foundation for Children. </w:t>
      </w:r>
      <w:r>
        <w:br/>
      </w:r>
    </w:p>
    <w:p w:rsidR="006D1BAB" w:rsidRPr="006D1BAB" w:rsidRDefault="006D1BAB" w:rsidP="006D1BAB">
      <w:pPr>
        <w:shd w:val="clear" w:color="auto" w:fill="FFFFFF"/>
        <w:spacing w:after="0" w:line="240" w:lineRule="auto"/>
        <w:rPr>
          <w:rFonts w:eastAsia="Times New Roman" w:cs="Tahoma"/>
          <w:szCs w:val="24"/>
        </w:rPr>
      </w:pPr>
    </w:p>
    <w:p w:rsidR="006D1BAB" w:rsidRPr="006D1BAB" w:rsidRDefault="006D1BAB" w:rsidP="006D1BAB">
      <w:pPr>
        <w:rPr>
          <w:rFonts w:cs="Arial"/>
          <w:color w:val="3D3936"/>
        </w:rPr>
      </w:pPr>
      <w:r>
        <w:br/>
      </w:r>
    </w:p>
    <w:p w:rsidR="00743DF5" w:rsidRDefault="00793992"/>
    <w:sectPr w:rsidR="0074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5BB6"/>
    <w:multiLevelType w:val="hybridMultilevel"/>
    <w:tmpl w:val="32624B6E"/>
    <w:lvl w:ilvl="0" w:tplc="31285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27DBE"/>
    <w:multiLevelType w:val="multilevel"/>
    <w:tmpl w:val="906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70608"/>
    <w:multiLevelType w:val="hybridMultilevel"/>
    <w:tmpl w:val="FCDE66D0"/>
    <w:lvl w:ilvl="0" w:tplc="312859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AB"/>
    <w:rsid w:val="003D5D1F"/>
    <w:rsid w:val="006D1BAB"/>
    <w:rsid w:val="00793992"/>
    <w:rsid w:val="00E5362E"/>
    <w:rsid w:val="00F8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AF48"/>
  <w15:chartTrackingRefBased/>
  <w15:docId w15:val="{7AE01BF0-68CC-4CD8-A78D-12BEAD2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cy FB" w:eastAsiaTheme="minorHAnsi" w:hAnsi="Agency FB"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AB"/>
    <w:pPr>
      <w:ind w:left="720"/>
      <w:contextualSpacing/>
    </w:pPr>
  </w:style>
  <w:style w:type="character" w:styleId="Hyperlink">
    <w:name w:val="Hyperlink"/>
    <w:basedOn w:val="DefaultParagraphFont"/>
    <w:uiPriority w:val="99"/>
    <w:unhideWhenUsed/>
    <w:rsid w:val="006D1BAB"/>
    <w:rPr>
      <w:color w:val="0563C1" w:themeColor="hyperlink"/>
      <w:u w:val="single"/>
    </w:rPr>
  </w:style>
  <w:style w:type="character" w:customStyle="1" w:styleId="name">
    <w:name w:val="name"/>
    <w:basedOn w:val="DefaultParagraphFont"/>
    <w:rsid w:val="006D1BAB"/>
  </w:style>
  <w:style w:type="character" w:customStyle="1" w:styleId="contrib-degrees">
    <w:name w:val="contrib-degrees"/>
    <w:basedOn w:val="DefaultParagraphFont"/>
    <w:rsid w:val="006D1BAB"/>
  </w:style>
  <w:style w:type="character" w:customStyle="1" w:styleId="cit-title">
    <w:name w:val="cit-title"/>
    <w:basedOn w:val="DefaultParagraphFont"/>
    <w:rsid w:val="006D1BAB"/>
  </w:style>
  <w:style w:type="character" w:customStyle="1" w:styleId="site-title">
    <w:name w:val="site-title"/>
    <w:basedOn w:val="DefaultParagraphFont"/>
    <w:rsid w:val="006D1BAB"/>
  </w:style>
  <w:style w:type="character" w:customStyle="1" w:styleId="apple-converted-space">
    <w:name w:val="apple-converted-space"/>
    <w:basedOn w:val="DefaultParagraphFont"/>
    <w:rsid w:val="006D1BAB"/>
  </w:style>
  <w:style w:type="character" w:customStyle="1" w:styleId="cit-print-date">
    <w:name w:val="cit-print-date"/>
    <w:basedOn w:val="DefaultParagraphFont"/>
    <w:rsid w:val="006D1BAB"/>
  </w:style>
  <w:style w:type="character" w:customStyle="1" w:styleId="cit-vol">
    <w:name w:val="cit-vol"/>
    <w:basedOn w:val="DefaultParagraphFont"/>
    <w:rsid w:val="006D1BAB"/>
  </w:style>
  <w:style w:type="character" w:customStyle="1" w:styleId="cit-sep">
    <w:name w:val="cit-sep"/>
    <w:basedOn w:val="DefaultParagraphFont"/>
    <w:rsid w:val="006D1BAB"/>
  </w:style>
  <w:style w:type="character" w:customStyle="1" w:styleId="cit-first-page">
    <w:name w:val="cit-first-page"/>
    <w:basedOn w:val="DefaultParagraphFont"/>
    <w:rsid w:val="006D1BAB"/>
  </w:style>
  <w:style w:type="character" w:customStyle="1" w:styleId="cit-last-page">
    <w:name w:val="cit-last-page"/>
    <w:basedOn w:val="DefaultParagraphFont"/>
    <w:rsid w:val="006D1BAB"/>
  </w:style>
  <w:style w:type="character" w:styleId="HTMLCite">
    <w:name w:val="HTML Cite"/>
    <w:basedOn w:val="DefaultParagraphFont"/>
    <w:uiPriority w:val="99"/>
    <w:semiHidden/>
    <w:unhideWhenUsed/>
    <w:rsid w:val="006D1BAB"/>
    <w:rPr>
      <w:i/>
      <w:iCs/>
    </w:rPr>
  </w:style>
  <w:style w:type="character" w:customStyle="1" w:styleId="cit-first-element">
    <w:name w:val="cit-first-element"/>
    <w:basedOn w:val="DefaultParagraphFont"/>
    <w:rsid w:val="006D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actofspecialneeds.weebly.com/uploads/3/4/1/9/3419723/the_casey_and_bella_anti-bully_curriculum.pdf" TargetMode="External"/><Relationship Id="rId13" Type="http://schemas.openxmlformats.org/officeDocument/2006/relationships/hyperlink" Target="https://psy.fsu.edu/~wagnerlab/studybytes/genderdifferences.pdf" TargetMode="External"/><Relationship Id="rId18" Type="http://schemas.openxmlformats.org/officeDocument/2006/relationships/hyperlink" Target="http://www.time.com/time/health/article/0,8599,1899756,00.html" TargetMode="External"/><Relationship Id="rId26" Type="http://schemas.openxmlformats.org/officeDocument/2006/relationships/hyperlink" Target="http://ldx.sagepub.com/search?author1=David+R.+Ritter&amp;sortspec=date&amp;submit=Submit" TargetMode="External"/><Relationship Id="rId3" Type="http://schemas.openxmlformats.org/officeDocument/2006/relationships/settings" Target="settings.xml"/><Relationship Id="rId21" Type="http://schemas.openxmlformats.org/officeDocument/2006/relationships/hyperlink" Target="http://www.nea.org/home/51629.htm" TargetMode="External"/><Relationship Id="rId7" Type="http://schemas.openxmlformats.org/officeDocument/2006/relationships/hyperlink" Target="http://www.washingtonparent.com/articles/1201/gender.php" TargetMode="External"/><Relationship Id="rId12" Type="http://schemas.openxmlformats.org/officeDocument/2006/relationships/hyperlink" Target="http://www.sciencedirect.com/science/article/pii/S1359178904000618" TargetMode="External"/><Relationship Id="rId17" Type="http://schemas.openxmlformats.org/officeDocument/2006/relationships/hyperlink" Target="http://www.informaworld.com/10.1207/S15327035EX1104_3" TargetMode="External"/><Relationship Id="rId25" Type="http://schemas.openxmlformats.org/officeDocument/2006/relationships/hyperlink" Target="http://www.sciencedirect.com/science/article/pii/S0193397305000146" TargetMode="External"/><Relationship Id="rId2" Type="http://schemas.openxmlformats.org/officeDocument/2006/relationships/styles" Target="styles.xml"/><Relationship Id="rId16" Type="http://schemas.openxmlformats.org/officeDocument/2006/relationships/hyperlink" Target="http://www.naset.org/fileadmin/user_upload/LD_Report/Issue__3_LD_Report_Characteristic_of_LD.pdf" TargetMode="External"/><Relationship Id="rId20" Type="http://schemas.openxmlformats.org/officeDocument/2006/relationships/hyperlink" Target="http://www.idk.sagepub.com/content/7/10/621.short.com" TargetMode="External"/><Relationship Id="rId29" Type="http://schemas.openxmlformats.org/officeDocument/2006/relationships/hyperlink" Target="http://www.tolerance.org" TargetMode="External"/><Relationship Id="rId1" Type="http://schemas.openxmlformats.org/officeDocument/2006/relationships/numbering" Target="numbering.xml"/><Relationship Id="rId6" Type="http://schemas.openxmlformats.org/officeDocument/2006/relationships/hyperlink" Target="http://ajp.psychiatryonline.org/cgi/content/abstract/159/1/36" TargetMode="External"/><Relationship Id="rId11" Type="http://schemas.openxmlformats.org/officeDocument/2006/relationships/hyperlink" Target="http://www.educolor.org/" TargetMode="External"/><Relationship Id="rId24" Type="http://schemas.openxmlformats.org/officeDocument/2006/relationships/hyperlink" Target="http://ajp.psychiatryonline.org/doi/abs/10.1176/appi.ajp.158.10.1666" TargetMode="External"/><Relationship Id="rId32" Type="http://schemas.openxmlformats.org/officeDocument/2006/relationships/theme" Target="theme/theme1.xml"/><Relationship Id="rId5" Type="http://schemas.openxmlformats.org/officeDocument/2006/relationships/hyperlink" Target="http://www.stopbullying.gov/index.html" TargetMode="External"/><Relationship Id="rId15" Type="http://schemas.openxmlformats.org/officeDocument/2006/relationships/hyperlink" Target="http://www.livesinthebalance.org/" TargetMode="External"/><Relationship Id="rId23" Type="http://schemas.openxmlformats.org/officeDocument/2006/relationships/hyperlink" Target="http://www.researchconnections.org/childcare/biblio/resources?sortBy=1&amp;q=&amp;paging.rows=100&amp;journal=Psychology+in+the+Schools&amp;paging.startRow=1" TargetMode="External"/><Relationship Id="rId28" Type="http://schemas.openxmlformats.org/officeDocument/2006/relationships/hyperlink" Target="http://www.tolerance.org/" TargetMode="External"/><Relationship Id="rId10" Type="http://schemas.openxmlformats.org/officeDocument/2006/relationships/hyperlink" Target="http://citeseerx.ist.psu.edu/viewdoc/download?doi=10.1.1.534.2985&amp;rep=rep1&amp;type=pdf" TargetMode="External"/><Relationship Id="rId19" Type="http://schemas.openxmlformats.org/officeDocument/2006/relationships/hyperlink" Target="http://ldx.sagepub.com/search?author1=Tanis+H.+Bryan&amp;sortspec=date&amp;submit=Subm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16441856" TargetMode="External"/><Relationship Id="rId14" Type="http://schemas.openxmlformats.org/officeDocument/2006/relationships/hyperlink" Target="http://www.sciencedirect.com/science/article/pii/S089085670962712X" TargetMode="External"/><Relationship Id="rId22" Type="http://schemas.openxmlformats.org/officeDocument/2006/relationships/hyperlink" Target="http://www.researchconnections.org/childcare/biblio/resources?sortBy=1&amp;q=&amp;paging.rows=100&amp;author%5B0%5D=Risser%2C+Scott+D.&amp;paging.startRow=1" TargetMode="External"/><Relationship Id="rId27" Type="http://schemas.openxmlformats.org/officeDocument/2006/relationships/hyperlink" Target="http://www.ncld.org/wp-content/uploads/2014/11/2014-State-of-LD.pdf" TargetMode="External"/><Relationship Id="rId30" Type="http://schemas.openxmlformats.org/officeDocument/2006/relationships/hyperlink" Target="https://30daysofautis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Lederhos</dc:creator>
  <cp:keywords/>
  <dc:description/>
  <cp:lastModifiedBy>Meghan Lederhos</cp:lastModifiedBy>
  <cp:revision>3</cp:revision>
  <dcterms:created xsi:type="dcterms:W3CDTF">2016-08-10T19:18:00Z</dcterms:created>
  <dcterms:modified xsi:type="dcterms:W3CDTF">2016-08-10T19:28:00Z</dcterms:modified>
</cp:coreProperties>
</file>